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8B8" w:rsidRDefault="009778B8" w:rsidP="00D56EB0">
      <w:pPr>
        <w:autoSpaceDE w:val="0"/>
        <w:autoSpaceDN w:val="0"/>
        <w:adjustRightInd w:val="0"/>
        <w:spacing w:after="0" w:line="240" w:lineRule="auto"/>
        <w:jc w:val="center"/>
        <w:rPr>
          <w:rFonts w:asciiTheme="majorHAnsi" w:hAnsiTheme="majorHAnsi"/>
          <w:sz w:val="72"/>
          <w:szCs w:val="72"/>
        </w:rPr>
      </w:pPr>
    </w:p>
    <w:p w:rsidR="00D56EB0" w:rsidRDefault="009322DF" w:rsidP="00D56EB0">
      <w:pPr>
        <w:autoSpaceDE w:val="0"/>
        <w:autoSpaceDN w:val="0"/>
        <w:adjustRightInd w:val="0"/>
        <w:spacing w:after="0" w:line="240" w:lineRule="auto"/>
        <w:jc w:val="center"/>
        <w:rPr>
          <w:rFonts w:ascii="Miso" w:hAnsi="Miso" w:cs="TimesNewRoman,Bold"/>
          <w:b/>
          <w:bCs/>
          <w:sz w:val="64"/>
          <w:szCs w:val="64"/>
        </w:rPr>
      </w:pPr>
      <w:r>
        <w:rPr>
          <w:rFonts w:asciiTheme="majorHAnsi" w:hAnsiTheme="majorHAnsi"/>
          <w:noProof/>
          <w:sz w:val="72"/>
          <w:szCs w:val="72"/>
        </w:rPr>
        <w:drawing>
          <wp:inline distT="0" distB="0" distL="0" distR="0" wp14:anchorId="2C43BC62" wp14:editId="3D9EB3E0">
            <wp:extent cx="1809750" cy="1362396"/>
            <wp:effectExtent l="0" t="0" r="0"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3541" cy="1365250"/>
                    </a:xfrm>
                    <a:prstGeom prst="rect">
                      <a:avLst/>
                    </a:prstGeom>
                    <a:noFill/>
                    <a:ln>
                      <a:noFill/>
                    </a:ln>
                  </pic:spPr>
                </pic:pic>
              </a:graphicData>
            </a:graphic>
          </wp:inline>
        </w:drawing>
      </w:r>
    </w:p>
    <w:p w:rsidR="00B95992" w:rsidRPr="00D56EB0" w:rsidRDefault="00B95992" w:rsidP="00D56EB0">
      <w:pPr>
        <w:autoSpaceDE w:val="0"/>
        <w:autoSpaceDN w:val="0"/>
        <w:adjustRightInd w:val="0"/>
        <w:spacing w:after="0" w:line="240" w:lineRule="auto"/>
        <w:jc w:val="center"/>
        <w:rPr>
          <w:rFonts w:ascii="Miso" w:hAnsi="Miso" w:cs="TimesNewRoman,Bold"/>
          <w:b/>
          <w:bCs/>
          <w:sz w:val="64"/>
          <w:szCs w:val="64"/>
        </w:rPr>
      </w:pPr>
    </w:p>
    <w:p w:rsidR="00D56EB0" w:rsidRDefault="00B95992" w:rsidP="00D56EB0">
      <w:pPr>
        <w:autoSpaceDE w:val="0"/>
        <w:autoSpaceDN w:val="0"/>
        <w:adjustRightInd w:val="0"/>
        <w:spacing w:after="0" w:line="240" w:lineRule="auto"/>
        <w:jc w:val="center"/>
        <w:rPr>
          <w:rFonts w:ascii="Miso" w:hAnsi="Miso" w:cs="TimesNewRoman,Bold"/>
          <w:b/>
          <w:bCs/>
          <w:sz w:val="48"/>
          <w:szCs w:val="48"/>
        </w:rPr>
      </w:pPr>
      <w:r>
        <w:rPr>
          <w:rFonts w:ascii="Miso" w:hAnsi="Miso" w:cs="TimesNewRoman,Bold"/>
          <w:b/>
          <w:bCs/>
          <w:sz w:val="48"/>
          <w:szCs w:val="48"/>
        </w:rPr>
        <w:t>Dispositif Local d’Accompagnement</w:t>
      </w:r>
      <w:r w:rsidR="00D56EB0" w:rsidRPr="00D56EB0">
        <w:rPr>
          <w:rFonts w:ascii="Miso" w:hAnsi="Miso" w:cs="TimesNewRoman,Bold"/>
          <w:b/>
          <w:bCs/>
          <w:sz w:val="48"/>
          <w:szCs w:val="48"/>
        </w:rPr>
        <w:t xml:space="preserve"> </w:t>
      </w:r>
      <w:r>
        <w:rPr>
          <w:rFonts w:ascii="Miso" w:hAnsi="Miso" w:cs="TimesNewRoman,Bold"/>
          <w:b/>
          <w:bCs/>
          <w:sz w:val="48"/>
          <w:szCs w:val="48"/>
        </w:rPr>
        <w:t>(DLA)</w:t>
      </w:r>
    </w:p>
    <w:p w:rsidR="00B95992" w:rsidRPr="00D56EB0" w:rsidRDefault="009322DF" w:rsidP="00D56EB0">
      <w:pPr>
        <w:autoSpaceDE w:val="0"/>
        <w:autoSpaceDN w:val="0"/>
        <w:adjustRightInd w:val="0"/>
        <w:spacing w:after="0" w:line="240" w:lineRule="auto"/>
        <w:jc w:val="center"/>
        <w:rPr>
          <w:rFonts w:ascii="Miso" w:hAnsi="Miso" w:cs="TimesNewRoman,Bold"/>
          <w:b/>
          <w:bCs/>
          <w:sz w:val="48"/>
          <w:szCs w:val="48"/>
        </w:rPr>
      </w:pPr>
      <w:r>
        <w:rPr>
          <w:rFonts w:ascii="Miso" w:hAnsi="Miso" w:cs="TimesNewRoman,Bold"/>
          <w:b/>
          <w:bCs/>
          <w:sz w:val="48"/>
          <w:szCs w:val="48"/>
        </w:rPr>
        <w:t>Oise</w:t>
      </w:r>
    </w:p>
    <w:p w:rsidR="00D56EB0" w:rsidRPr="0050521C" w:rsidRDefault="00D56EB0" w:rsidP="0050521C">
      <w:pPr>
        <w:autoSpaceDE w:val="0"/>
        <w:autoSpaceDN w:val="0"/>
        <w:adjustRightInd w:val="0"/>
        <w:spacing w:after="0" w:line="240" w:lineRule="auto"/>
        <w:jc w:val="center"/>
        <w:rPr>
          <w:rFonts w:ascii="Miso" w:hAnsi="Miso" w:cs="TimesNewRoman,Bold"/>
          <w:b/>
          <w:bCs/>
          <w:sz w:val="48"/>
          <w:szCs w:val="48"/>
        </w:rPr>
      </w:pPr>
      <w:r w:rsidRPr="00EF0A37">
        <w:rPr>
          <w:rFonts w:ascii="Century Gothic" w:hAnsi="Century Gothic"/>
          <w:color w:val="808080"/>
          <w:sz w:val="40"/>
          <w:szCs w:val="40"/>
        </w:rPr>
        <w:br/>
      </w:r>
      <w:r w:rsidRPr="00D56EB0">
        <w:rPr>
          <w:rFonts w:ascii="Miso" w:hAnsi="Miso" w:cs="TimesNewRoman,Bold"/>
          <w:b/>
          <w:bCs/>
          <w:sz w:val="48"/>
          <w:szCs w:val="48"/>
        </w:rPr>
        <w:t>Association</w:t>
      </w:r>
      <w:r w:rsidR="0050521C">
        <w:rPr>
          <w:rFonts w:ascii="Miso" w:hAnsi="Miso" w:cs="TimesNewRoman,Bold"/>
          <w:b/>
          <w:bCs/>
          <w:sz w:val="48"/>
          <w:szCs w:val="48"/>
        </w:rPr>
        <w:t xml:space="preserve"> </w:t>
      </w:r>
      <w:r w:rsidR="0050521C">
        <w:rPr>
          <w:rFonts w:ascii="Miso" w:hAnsi="Miso" w:cs="TimesNewRoman,Bold"/>
          <w:b/>
          <w:bCs/>
          <w:sz w:val="64"/>
          <w:szCs w:val="64"/>
        </w:rPr>
        <w:t>Ciné Rural</w:t>
      </w:r>
    </w:p>
    <w:p w:rsidR="00D56EB0" w:rsidRPr="00D56EB0" w:rsidRDefault="00D56EB0" w:rsidP="00D56EB0">
      <w:pPr>
        <w:autoSpaceDE w:val="0"/>
        <w:autoSpaceDN w:val="0"/>
        <w:adjustRightInd w:val="0"/>
        <w:spacing w:after="0" w:line="240" w:lineRule="auto"/>
        <w:rPr>
          <w:rFonts w:ascii="Miso" w:hAnsi="Miso" w:cs="TimesNewRoman,Bold"/>
          <w:b/>
          <w:bCs/>
          <w:sz w:val="64"/>
          <w:szCs w:val="64"/>
        </w:rPr>
      </w:pPr>
    </w:p>
    <w:p w:rsidR="00D56EB0" w:rsidRPr="00D56EB0" w:rsidRDefault="003F45BD" w:rsidP="00D56EB0">
      <w:pPr>
        <w:autoSpaceDE w:val="0"/>
        <w:autoSpaceDN w:val="0"/>
        <w:adjustRightInd w:val="0"/>
        <w:spacing w:after="0" w:line="240" w:lineRule="auto"/>
        <w:jc w:val="center"/>
        <w:rPr>
          <w:rFonts w:ascii="Miso" w:hAnsi="Miso" w:cs="TimesNewRoman,Bold"/>
          <w:b/>
          <w:bCs/>
          <w:sz w:val="52"/>
          <w:szCs w:val="56"/>
        </w:rPr>
      </w:pPr>
      <w:r>
        <w:rPr>
          <w:rFonts w:ascii="Miso" w:hAnsi="Miso"/>
          <w:b/>
          <w:color w:val="A6A6A6" w:themeColor="background1" w:themeShade="A6"/>
          <w:sz w:val="72"/>
          <w:szCs w:val="72"/>
        </w:rPr>
        <w:t xml:space="preserve">Note de </w:t>
      </w:r>
      <w:r w:rsidR="009322DF">
        <w:rPr>
          <w:rFonts w:ascii="Miso" w:hAnsi="Miso"/>
          <w:b/>
          <w:color w:val="A6A6A6" w:themeColor="background1" w:themeShade="A6"/>
          <w:sz w:val="72"/>
          <w:szCs w:val="72"/>
        </w:rPr>
        <w:t>cadrage</w:t>
      </w:r>
      <w:r w:rsidR="0050521C">
        <w:rPr>
          <w:rFonts w:ascii="Miso" w:hAnsi="Miso"/>
          <w:b/>
          <w:color w:val="A6A6A6" w:themeColor="background1" w:themeShade="A6"/>
          <w:sz w:val="72"/>
          <w:szCs w:val="72"/>
        </w:rPr>
        <w:t xml:space="preserve"> / réunion du 18/11/2016</w:t>
      </w:r>
    </w:p>
    <w:p w:rsidR="00D56EB0" w:rsidRDefault="00D56EB0" w:rsidP="00D56EB0"/>
    <w:p w:rsidR="003F45BD" w:rsidRDefault="003F45BD" w:rsidP="00D56EB0"/>
    <w:p w:rsidR="003F45BD" w:rsidRDefault="003F45BD" w:rsidP="00D56EB0"/>
    <w:p w:rsidR="00D56EB0" w:rsidRDefault="00D56EB0" w:rsidP="00D56EB0">
      <w:r>
        <w:rPr>
          <w:noProof/>
        </w:rPr>
        <w:drawing>
          <wp:anchor distT="0" distB="0" distL="114300" distR="114300" simplePos="0" relativeHeight="251646976" behindDoc="1" locked="0" layoutInCell="1" allowOverlap="1" wp14:anchorId="3A7B2441" wp14:editId="212A9D11">
            <wp:simplePos x="0" y="0"/>
            <wp:positionH relativeFrom="column">
              <wp:posOffset>-880745</wp:posOffset>
            </wp:positionH>
            <wp:positionV relativeFrom="paragraph">
              <wp:posOffset>83820</wp:posOffset>
            </wp:positionV>
            <wp:extent cx="10934700" cy="47625"/>
            <wp:effectExtent l="19050" t="0" r="0" b="0"/>
            <wp:wrapTight wrapText="bothSides">
              <wp:wrapPolygon edited="0">
                <wp:start x="-38" y="0"/>
                <wp:lineTo x="-38" y="17280"/>
                <wp:lineTo x="21600" y="17280"/>
                <wp:lineTo x="21600" y="0"/>
                <wp:lineTo x="-38"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34700" cy="47625"/>
                    </a:xfrm>
                    <a:prstGeom prst="rect">
                      <a:avLst/>
                    </a:prstGeom>
                    <a:noFill/>
                  </pic:spPr>
                </pic:pic>
              </a:graphicData>
            </a:graphic>
          </wp:anchor>
        </w:drawing>
      </w:r>
    </w:p>
    <w:p w:rsidR="00D56EB0" w:rsidRDefault="0050521C" w:rsidP="00D56EB0">
      <w:pPr>
        <w:pStyle w:val="Paragraphedeliste"/>
        <w:numPr>
          <w:ilvl w:val="0"/>
          <w:numId w:val="1"/>
        </w:numPr>
        <w:jc w:val="right"/>
        <w:rPr>
          <w:rFonts w:ascii="Myriad Pro" w:hAnsi="Myriad Pro"/>
          <w:sz w:val="32"/>
        </w:rPr>
      </w:pPr>
      <w:r>
        <w:rPr>
          <w:rFonts w:ascii="Myriad Pro" w:hAnsi="Myriad Pro"/>
          <w:sz w:val="32"/>
        </w:rPr>
        <w:lastRenderedPageBreak/>
        <w:t>Eléments de diagnostic</w:t>
      </w:r>
    </w:p>
    <w:p w:rsidR="00D56EB0" w:rsidRDefault="0050521C" w:rsidP="00D56EB0">
      <w:pPr>
        <w:pStyle w:val="Paragraphedeliste"/>
        <w:numPr>
          <w:ilvl w:val="0"/>
          <w:numId w:val="1"/>
        </w:numPr>
        <w:jc w:val="right"/>
        <w:rPr>
          <w:rFonts w:ascii="Myriad Pro" w:hAnsi="Myriad Pro"/>
          <w:sz w:val="32"/>
        </w:rPr>
      </w:pPr>
      <w:r>
        <w:rPr>
          <w:rFonts w:ascii="Myriad Pro" w:hAnsi="Myriad Pro"/>
          <w:sz w:val="32"/>
        </w:rPr>
        <w:t>Pistes de réflexion</w:t>
      </w:r>
    </w:p>
    <w:p w:rsidR="00D56EB0" w:rsidRPr="003F45BD" w:rsidRDefault="00D56EB0" w:rsidP="003F45BD">
      <w:pPr>
        <w:rPr>
          <w:rFonts w:ascii="Myriad Pro" w:hAnsi="Myriad Pro"/>
          <w:sz w:val="32"/>
        </w:rPr>
        <w:sectPr w:rsidR="00D56EB0" w:rsidRPr="003F45BD" w:rsidSect="00D56EB0">
          <w:headerReference w:type="default" r:id="rId10"/>
          <w:footerReference w:type="default" r:id="rId11"/>
          <w:headerReference w:type="first" r:id="rId12"/>
          <w:footerReference w:type="first" r:id="rId13"/>
          <w:pgSz w:w="11906" w:h="16838"/>
          <w:pgMar w:top="2940" w:right="1417" w:bottom="1417" w:left="1417" w:header="708" w:footer="708" w:gutter="0"/>
          <w:cols w:space="708"/>
          <w:titlePg/>
          <w:docGrid w:linePitch="360"/>
        </w:sectPr>
      </w:pPr>
    </w:p>
    <w:p w:rsidR="004E7C42" w:rsidRDefault="001F74AE" w:rsidP="004E7C42">
      <w:pPr>
        <w:jc w:val="both"/>
        <w:rPr>
          <w:rFonts w:ascii="Century Gothic" w:hAnsi="Century Gothic" w:cs="Arial"/>
          <w:color w:val="808080"/>
          <w:sz w:val="28"/>
          <w:szCs w:val="52"/>
        </w:rPr>
      </w:pPr>
      <w:r w:rsidRPr="008F7AEE">
        <w:rPr>
          <w:rFonts w:ascii="Myriad Pro" w:hAnsi="Myriad Pro" w:cs="Calibri"/>
          <w:noProof/>
          <w:color w:val="FFFFFF" w:themeColor="background1"/>
          <w:sz w:val="24"/>
          <w:szCs w:val="24"/>
        </w:rPr>
        <w:lastRenderedPageBreak/>
        <w:drawing>
          <wp:anchor distT="0" distB="0" distL="114300" distR="114300" simplePos="0" relativeHeight="251664384" behindDoc="1" locked="0" layoutInCell="1" allowOverlap="1" wp14:anchorId="7CEE48C4" wp14:editId="5C6A7BA4">
            <wp:simplePos x="0" y="0"/>
            <wp:positionH relativeFrom="column">
              <wp:posOffset>-128270</wp:posOffset>
            </wp:positionH>
            <wp:positionV relativeFrom="paragraph">
              <wp:posOffset>220981</wp:posOffset>
            </wp:positionV>
            <wp:extent cx="6429375" cy="723900"/>
            <wp:effectExtent l="0" t="0" r="9525"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arre titre rouge plus foncé.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45347" cy="725698"/>
                    </a:xfrm>
                    <a:prstGeom prst="rect">
                      <a:avLst/>
                    </a:prstGeom>
                  </pic:spPr>
                </pic:pic>
              </a:graphicData>
            </a:graphic>
            <wp14:sizeRelH relativeFrom="page">
              <wp14:pctWidth>0</wp14:pctWidth>
            </wp14:sizeRelH>
            <wp14:sizeRelV relativeFrom="page">
              <wp14:pctHeight>0</wp14:pctHeight>
            </wp14:sizeRelV>
          </wp:anchor>
        </w:drawing>
      </w:r>
    </w:p>
    <w:p w:rsidR="004E7C42" w:rsidRPr="008F7AEE" w:rsidRDefault="0050521C" w:rsidP="004E7C42">
      <w:pPr>
        <w:rPr>
          <w:rFonts w:asciiTheme="majorHAnsi" w:hAnsiTheme="majorHAnsi"/>
          <w:b/>
          <w:color w:val="FFFFFF" w:themeColor="background1"/>
          <w:sz w:val="56"/>
          <w:szCs w:val="56"/>
        </w:rPr>
      </w:pPr>
      <w:r>
        <w:rPr>
          <w:rFonts w:asciiTheme="majorHAnsi" w:hAnsiTheme="majorHAnsi"/>
          <w:b/>
          <w:color w:val="FFFFFF" w:themeColor="background1"/>
          <w:sz w:val="56"/>
          <w:szCs w:val="56"/>
        </w:rPr>
        <w:t>Eléments de diagnostic</w:t>
      </w:r>
    </w:p>
    <w:p w:rsidR="008F7AEE" w:rsidRPr="0059723D" w:rsidRDefault="008F7AEE" w:rsidP="004E7C42">
      <w:pPr>
        <w:jc w:val="both"/>
        <w:rPr>
          <w:rFonts w:ascii="Myriad Pro" w:hAnsi="Myriad Pro" w:cs="Calibri"/>
          <w:sz w:val="24"/>
          <w:szCs w:val="24"/>
        </w:rPr>
      </w:pPr>
    </w:p>
    <w:p w:rsidR="0050521C" w:rsidRDefault="0050521C" w:rsidP="0050521C">
      <w:pPr>
        <w:pStyle w:val="Standard"/>
        <w:rPr>
          <w:rFonts w:ascii="Myriad Pro" w:hAnsi="Myriad Pro"/>
          <w:b/>
          <w:bCs/>
        </w:rPr>
      </w:pPr>
    </w:p>
    <w:p w:rsidR="00DF030A" w:rsidRDefault="00DF030A" w:rsidP="0050521C">
      <w:pPr>
        <w:pStyle w:val="Standard"/>
        <w:rPr>
          <w:rFonts w:ascii="Myriad Pro" w:hAnsi="Myriad Pro"/>
          <w:b/>
          <w:bCs/>
        </w:rPr>
      </w:pPr>
    </w:p>
    <w:p w:rsidR="00DF030A" w:rsidRPr="0050521C" w:rsidRDefault="00DF030A" w:rsidP="0050521C">
      <w:pPr>
        <w:pStyle w:val="Standard"/>
        <w:rPr>
          <w:rFonts w:ascii="Myriad Pro" w:hAnsi="Myriad Pro"/>
          <w:b/>
          <w:bCs/>
        </w:rPr>
      </w:pPr>
    </w:p>
    <w:p w:rsidR="0050521C" w:rsidRPr="0071484E" w:rsidRDefault="0050521C" w:rsidP="0050521C">
      <w:pPr>
        <w:pStyle w:val="Standard"/>
        <w:rPr>
          <w:rFonts w:ascii="Myriad Pro" w:hAnsi="Myriad Pro"/>
          <w:b/>
          <w:bCs/>
          <w:sz w:val="28"/>
          <w:szCs w:val="28"/>
        </w:rPr>
      </w:pPr>
      <w:r w:rsidRPr="0071484E">
        <w:rPr>
          <w:rFonts w:ascii="Myriad Pro" w:hAnsi="Myriad Pro"/>
          <w:b/>
          <w:bCs/>
          <w:sz w:val="28"/>
          <w:szCs w:val="28"/>
        </w:rPr>
        <w:t xml:space="preserve">I </w:t>
      </w:r>
      <w:r w:rsidR="00C45787" w:rsidRPr="0071484E">
        <w:rPr>
          <w:rFonts w:ascii="Myriad Pro" w:hAnsi="Myriad Pro"/>
          <w:b/>
          <w:bCs/>
          <w:sz w:val="28"/>
          <w:szCs w:val="28"/>
        </w:rPr>
        <w:t>–</w:t>
      </w:r>
      <w:r w:rsidRPr="0071484E">
        <w:rPr>
          <w:rFonts w:ascii="Myriad Pro" w:hAnsi="Myriad Pro"/>
          <w:b/>
          <w:bCs/>
          <w:sz w:val="28"/>
          <w:szCs w:val="28"/>
        </w:rPr>
        <w:t xml:space="preserve"> </w:t>
      </w:r>
      <w:r w:rsidR="00903F68" w:rsidRPr="0071484E">
        <w:rPr>
          <w:rFonts w:ascii="Myriad Pro" w:hAnsi="Myriad Pro"/>
          <w:b/>
          <w:bCs/>
          <w:sz w:val="28"/>
          <w:szCs w:val="28"/>
        </w:rPr>
        <w:t>Problématiques</w:t>
      </w:r>
      <w:r w:rsidR="00C45787" w:rsidRPr="0071484E">
        <w:rPr>
          <w:rFonts w:ascii="Myriad Pro" w:hAnsi="Myriad Pro"/>
          <w:b/>
          <w:bCs/>
          <w:sz w:val="28"/>
          <w:szCs w:val="28"/>
        </w:rPr>
        <w:t xml:space="preserve"> identifiées</w:t>
      </w:r>
    </w:p>
    <w:p w:rsidR="0050521C" w:rsidRDefault="0050521C" w:rsidP="0050521C">
      <w:pPr>
        <w:pStyle w:val="Standard"/>
        <w:rPr>
          <w:rFonts w:ascii="Myriad Pro" w:hAnsi="Myriad Pro"/>
        </w:rPr>
      </w:pPr>
    </w:p>
    <w:p w:rsidR="003352CE" w:rsidRPr="0050521C" w:rsidRDefault="003352CE" w:rsidP="0050521C">
      <w:pPr>
        <w:pStyle w:val="Standard"/>
        <w:rPr>
          <w:rFonts w:ascii="Myriad Pro" w:hAnsi="Myriad Pro"/>
        </w:rPr>
      </w:pPr>
    </w:p>
    <w:p w:rsidR="00903F68" w:rsidRPr="0071484E" w:rsidRDefault="0050521C" w:rsidP="0050521C">
      <w:pPr>
        <w:pStyle w:val="Standard"/>
        <w:rPr>
          <w:rFonts w:ascii="Myriad Pro" w:hAnsi="Myriad Pro"/>
          <w:b/>
        </w:rPr>
      </w:pPr>
      <w:r w:rsidRPr="0071484E">
        <w:rPr>
          <w:rFonts w:ascii="Myriad Pro" w:hAnsi="Myriad Pro"/>
          <w:b/>
        </w:rPr>
        <w:t xml:space="preserve">1 </w:t>
      </w:r>
      <w:r w:rsidR="00903F68" w:rsidRPr="0071484E">
        <w:rPr>
          <w:rFonts w:ascii="Myriad Pro" w:hAnsi="Myriad Pro"/>
          <w:b/>
        </w:rPr>
        <w:t>–</w:t>
      </w:r>
      <w:r w:rsidRPr="0071484E">
        <w:rPr>
          <w:rFonts w:ascii="Myriad Pro" w:hAnsi="Myriad Pro"/>
          <w:b/>
        </w:rPr>
        <w:t xml:space="preserve"> </w:t>
      </w:r>
      <w:r w:rsidR="00903F68" w:rsidRPr="0071484E">
        <w:rPr>
          <w:rFonts w:ascii="Myriad Pro" w:hAnsi="Myriad Pro"/>
          <w:b/>
        </w:rPr>
        <w:t xml:space="preserve">Aspects financiers : </w:t>
      </w:r>
    </w:p>
    <w:p w:rsidR="00860F8E" w:rsidRDefault="00903F68" w:rsidP="0071484E">
      <w:pPr>
        <w:pStyle w:val="Standard"/>
        <w:jc w:val="both"/>
        <w:rPr>
          <w:rFonts w:ascii="Myriad Pro" w:hAnsi="Myriad Pro"/>
        </w:rPr>
      </w:pPr>
      <w:r>
        <w:rPr>
          <w:rFonts w:ascii="Myriad Pro" w:hAnsi="Myriad Pro"/>
        </w:rPr>
        <w:t>Le financement de l’association constitue un problème c</w:t>
      </w:r>
      <w:r w:rsidR="00860F8E">
        <w:rPr>
          <w:rFonts w:ascii="Myriad Pro" w:hAnsi="Myriad Pro"/>
        </w:rPr>
        <w:t>entral.</w:t>
      </w:r>
    </w:p>
    <w:p w:rsidR="00860F8E" w:rsidRDefault="00903F68" w:rsidP="0071484E">
      <w:pPr>
        <w:pStyle w:val="Standard"/>
        <w:jc w:val="both"/>
        <w:rPr>
          <w:rFonts w:ascii="Myriad Pro" w:hAnsi="Myriad Pro"/>
        </w:rPr>
      </w:pPr>
      <w:r>
        <w:rPr>
          <w:rFonts w:ascii="Myriad Pro" w:hAnsi="Myriad Pro"/>
        </w:rPr>
        <w:t xml:space="preserve">Si le prévisionnel 2016 est plutôt encourageant </w:t>
      </w:r>
      <w:r w:rsidR="006635AD">
        <w:rPr>
          <w:rFonts w:ascii="Myriad Pro" w:hAnsi="Myriad Pro"/>
        </w:rPr>
        <w:t xml:space="preserve">sur le plan de l’activité </w:t>
      </w:r>
      <w:r>
        <w:rPr>
          <w:rFonts w:ascii="Myriad Pro" w:hAnsi="Myriad Pro"/>
        </w:rPr>
        <w:t xml:space="preserve">(bon niveau de </w:t>
      </w:r>
      <w:r w:rsidR="006635AD">
        <w:rPr>
          <w:rFonts w:ascii="Myriad Pro" w:hAnsi="Myriad Pro"/>
        </w:rPr>
        <w:t>recettes</w:t>
      </w:r>
      <w:r>
        <w:rPr>
          <w:rFonts w:ascii="Myriad Pro" w:hAnsi="Myriad Pro"/>
        </w:rPr>
        <w:t xml:space="preserve"> </w:t>
      </w:r>
      <w:r w:rsidR="006635AD">
        <w:rPr>
          <w:rFonts w:ascii="Myriad Pro" w:hAnsi="Myriad Pro"/>
        </w:rPr>
        <w:t>constaté</w:t>
      </w:r>
      <w:r>
        <w:rPr>
          <w:rFonts w:ascii="Myriad Pro" w:hAnsi="Myriad Pro"/>
        </w:rPr>
        <w:t xml:space="preserve"> sur la période janvier – août</w:t>
      </w:r>
      <w:r w:rsidR="006635AD">
        <w:rPr>
          <w:rFonts w:ascii="Myriad Pro" w:hAnsi="Myriad Pro"/>
        </w:rPr>
        <w:t> :</w:t>
      </w:r>
      <w:r w:rsidR="006635AD" w:rsidRPr="006635AD">
        <w:rPr>
          <w:rFonts w:ascii="Myriad Pro" w:hAnsi="Myriad Pro"/>
        </w:rPr>
        <w:t xml:space="preserve"> </w:t>
      </w:r>
      <w:r w:rsidR="00860F8E">
        <w:rPr>
          <w:rFonts w:ascii="Myriad Pro" w:hAnsi="Myriad Pro"/>
        </w:rPr>
        <w:t>95K€ contre 68</w:t>
      </w:r>
      <w:r w:rsidR="006635AD">
        <w:rPr>
          <w:rFonts w:ascii="Myriad Pro" w:hAnsi="Myriad Pro"/>
        </w:rPr>
        <w:t xml:space="preserve">K€ en </w:t>
      </w:r>
      <w:r w:rsidR="006635AD" w:rsidRPr="0050521C">
        <w:rPr>
          <w:rFonts w:ascii="Myriad Pro" w:hAnsi="Myriad Pro"/>
        </w:rPr>
        <w:t>2015</w:t>
      </w:r>
      <w:r w:rsidR="006635AD">
        <w:rPr>
          <w:rFonts w:ascii="Myriad Pro" w:hAnsi="Myriad Pro"/>
        </w:rPr>
        <w:t>)</w:t>
      </w:r>
      <w:r>
        <w:rPr>
          <w:rFonts w:ascii="Myriad Pro" w:hAnsi="Myriad Pro"/>
        </w:rPr>
        <w:t xml:space="preserve"> </w:t>
      </w:r>
      <w:r w:rsidR="006635AD">
        <w:rPr>
          <w:rFonts w:ascii="Myriad Pro" w:hAnsi="Myriad Pro"/>
        </w:rPr>
        <w:t>et de la</w:t>
      </w:r>
      <w:r>
        <w:rPr>
          <w:rFonts w:ascii="Myriad Pro" w:hAnsi="Myriad Pro"/>
        </w:rPr>
        <w:t xml:space="preserve"> maitrise des charges</w:t>
      </w:r>
      <w:r w:rsidR="006635AD" w:rsidRPr="006635AD">
        <w:rPr>
          <w:rFonts w:ascii="Myriad Pro" w:hAnsi="Myriad Pro"/>
        </w:rPr>
        <w:t xml:space="preserve"> </w:t>
      </w:r>
      <w:r w:rsidR="006635AD">
        <w:rPr>
          <w:rFonts w:ascii="Myriad Pro" w:hAnsi="Myriad Pro"/>
        </w:rPr>
        <w:t>(</w:t>
      </w:r>
      <w:r w:rsidR="006635AD" w:rsidRPr="0050521C">
        <w:rPr>
          <w:rFonts w:ascii="Myriad Pro" w:hAnsi="Myriad Pro"/>
        </w:rPr>
        <w:t>optimisation de la capacité de production</w:t>
      </w:r>
      <w:r w:rsidR="006635AD">
        <w:rPr>
          <w:rFonts w:ascii="Myriad Pro" w:hAnsi="Myriad Pro"/>
        </w:rPr>
        <w:t>), il est plus inquiétant sur le niveau de</w:t>
      </w:r>
      <w:r>
        <w:rPr>
          <w:rFonts w:ascii="Myriad Pro" w:hAnsi="Myriad Pro"/>
        </w:rPr>
        <w:t xml:space="preserve"> subvention</w:t>
      </w:r>
      <w:r w:rsidR="006635AD">
        <w:rPr>
          <w:rFonts w:ascii="Myriad Pro" w:hAnsi="Myriad Pro"/>
        </w:rPr>
        <w:t>nement (baisse annoncée de la subvention du CD60 : de 115K€ à 90K€, soit 22% de moins)</w:t>
      </w:r>
      <w:r w:rsidR="00860F8E">
        <w:rPr>
          <w:rFonts w:ascii="Myriad Pro" w:hAnsi="Myriad Pro"/>
        </w:rPr>
        <w:t>.</w:t>
      </w:r>
    </w:p>
    <w:p w:rsidR="0050521C" w:rsidRDefault="00860F8E" w:rsidP="0071484E">
      <w:pPr>
        <w:pStyle w:val="Standard"/>
        <w:jc w:val="both"/>
        <w:rPr>
          <w:rFonts w:ascii="Myriad Pro" w:hAnsi="Myriad Pro"/>
        </w:rPr>
      </w:pPr>
      <w:r>
        <w:rPr>
          <w:rFonts w:ascii="Myriad Pro" w:hAnsi="Myriad Pro"/>
        </w:rPr>
        <w:t>L’association enregistre un résultat positif en 2014 (+14K€) puis un négatif en 2015 (-32K€) ; il est dû,</w:t>
      </w:r>
      <w:r w:rsidR="006635AD">
        <w:rPr>
          <w:rFonts w:ascii="Myriad Pro" w:hAnsi="Myriad Pro"/>
        </w:rPr>
        <w:t xml:space="preserve"> pour l’essentiel à l’amortissement des projecteurs numériques </w:t>
      </w:r>
      <w:r>
        <w:rPr>
          <w:rFonts w:ascii="Myriad Pro" w:hAnsi="Myriad Pro"/>
        </w:rPr>
        <w:t>(dotation annuelle à hauteur de 52K€</w:t>
      </w:r>
      <w:r w:rsidR="00646636">
        <w:rPr>
          <w:rFonts w:ascii="Myriad Pro" w:hAnsi="Myriad Pro"/>
        </w:rPr>
        <w:t>, ce qui constitue un poids conséquent pour le budget de l’association : CA 2015 = 125K€</w:t>
      </w:r>
      <w:r>
        <w:rPr>
          <w:rFonts w:ascii="Myriad Pro" w:hAnsi="Myriad Pro"/>
        </w:rPr>
        <w:t xml:space="preserve">), </w:t>
      </w:r>
      <w:r w:rsidR="006635AD">
        <w:rPr>
          <w:rFonts w:ascii="Myriad Pro" w:hAnsi="Myriad Pro"/>
        </w:rPr>
        <w:t>cumulé à une b</w:t>
      </w:r>
      <w:r w:rsidR="0050521C" w:rsidRPr="0050521C">
        <w:rPr>
          <w:rFonts w:ascii="Myriad Pro" w:hAnsi="Myriad Pro"/>
        </w:rPr>
        <w:t>aisse d</w:t>
      </w:r>
      <w:r w:rsidR="00646636">
        <w:rPr>
          <w:rFonts w:ascii="Myriad Pro" w:hAnsi="Myriad Pro"/>
        </w:rPr>
        <w:t>e la production (évolution du marché : moins de spectateurs par séance / volume d’activité en baisse du fait de la formation des projectionnistes). L</w:t>
      </w:r>
      <w:r w:rsidR="0050521C" w:rsidRPr="0050521C">
        <w:rPr>
          <w:rFonts w:ascii="Myriad Pro" w:hAnsi="Myriad Pro"/>
        </w:rPr>
        <w:t>es rece</w:t>
      </w:r>
      <w:r w:rsidR="006635AD">
        <w:rPr>
          <w:rFonts w:ascii="Myriad Pro" w:hAnsi="Myriad Pro"/>
        </w:rPr>
        <w:t xml:space="preserve">ttes billetterie </w:t>
      </w:r>
      <w:r w:rsidR="00646636">
        <w:rPr>
          <w:rFonts w:ascii="Myriad Pro" w:hAnsi="Myriad Pro"/>
        </w:rPr>
        <w:t>2015 : 125</w:t>
      </w:r>
      <w:r w:rsidR="006635AD">
        <w:rPr>
          <w:rFonts w:ascii="Myriad Pro" w:hAnsi="Myriad Pro"/>
        </w:rPr>
        <w:t>K</w:t>
      </w:r>
      <w:r w:rsidR="0050521C" w:rsidRPr="0050521C">
        <w:rPr>
          <w:rFonts w:ascii="Myriad Pro" w:hAnsi="Myriad Pro"/>
        </w:rPr>
        <w:t>€ c</w:t>
      </w:r>
      <w:r w:rsidR="006635AD">
        <w:rPr>
          <w:rFonts w:ascii="Myriad Pro" w:hAnsi="Myriad Pro"/>
        </w:rPr>
        <w:t>o</w:t>
      </w:r>
      <w:r w:rsidR="00646636">
        <w:rPr>
          <w:rFonts w:ascii="Myriad Pro" w:hAnsi="Myriad Pro"/>
        </w:rPr>
        <w:t>ntre 151</w:t>
      </w:r>
      <w:r w:rsidR="006635AD">
        <w:rPr>
          <w:rFonts w:ascii="Myriad Pro" w:hAnsi="Myriad Pro"/>
        </w:rPr>
        <w:t>K</w:t>
      </w:r>
      <w:r w:rsidR="0050521C" w:rsidRPr="0050521C">
        <w:rPr>
          <w:rFonts w:ascii="Myriad Pro" w:hAnsi="Myriad Pro"/>
        </w:rPr>
        <w:t>€ en 2014</w:t>
      </w:r>
      <w:r>
        <w:rPr>
          <w:rFonts w:ascii="Myriad Pro" w:hAnsi="Myriad Pro"/>
        </w:rPr>
        <w:t>. U</w:t>
      </w:r>
      <w:r w:rsidR="006635AD">
        <w:rPr>
          <w:rFonts w:ascii="Myriad Pro" w:hAnsi="Myriad Pro"/>
        </w:rPr>
        <w:t xml:space="preserve">n résultat négatif en 2016 </w:t>
      </w:r>
      <w:r>
        <w:rPr>
          <w:rFonts w:ascii="Myriad Pro" w:hAnsi="Myriad Pro"/>
        </w:rPr>
        <w:t>consommera d</w:t>
      </w:r>
      <w:r w:rsidR="006635AD">
        <w:rPr>
          <w:rFonts w:ascii="Myriad Pro" w:hAnsi="Myriad Pro"/>
        </w:rPr>
        <w:t xml:space="preserve">es fonds associatifs </w:t>
      </w:r>
      <w:r>
        <w:rPr>
          <w:rFonts w:ascii="Myriad Pro" w:hAnsi="Myriad Pro"/>
        </w:rPr>
        <w:t xml:space="preserve">(encore conséquent à ce jour : 213K€ fin 2015) et compromettrait </w:t>
      </w:r>
      <w:r w:rsidR="006635AD">
        <w:rPr>
          <w:rFonts w:ascii="Myriad Pro" w:hAnsi="Myriad Pro"/>
        </w:rPr>
        <w:t>l’avenir de l’</w:t>
      </w:r>
      <w:r>
        <w:rPr>
          <w:rFonts w:ascii="Myriad Pro" w:hAnsi="Myriad Pro"/>
        </w:rPr>
        <w:t xml:space="preserve">association. </w:t>
      </w:r>
    </w:p>
    <w:p w:rsidR="00646636" w:rsidRPr="0050521C" w:rsidRDefault="00646636" w:rsidP="0071484E">
      <w:pPr>
        <w:pStyle w:val="Standard"/>
        <w:jc w:val="both"/>
        <w:rPr>
          <w:rFonts w:ascii="Myriad Pro" w:hAnsi="Myriad Pro"/>
        </w:rPr>
      </w:pPr>
    </w:p>
    <w:p w:rsidR="0050521C" w:rsidRPr="0050521C" w:rsidRDefault="00646636" w:rsidP="0071484E">
      <w:pPr>
        <w:pStyle w:val="Standard"/>
        <w:jc w:val="both"/>
        <w:rPr>
          <w:rFonts w:ascii="Myriad Pro" w:hAnsi="Myriad Pro"/>
        </w:rPr>
      </w:pPr>
      <w:r>
        <w:rPr>
          <w:rFonts w:ascii="Myriad Pro" w:hAnsi="Myriad Pro"/>
        </w:rPr>
        <w:t>L'équilibre financier est donc difficile à trouver dans le modèle économique actuel. La fin de l’amortissement des projecteurs constituera une bouffée d’air pour l’équilibre budgétaire, néanmoins cela ne constitue pas une solution durable. La subvention accordée par le CD60 n’est pas garantie pour les années à venir (pas de conventionnement pluriannuel)</w:t>
      </w:r>
      <w:r w:rsidR="0071484E">
        <w:rPr>
          <w:rFonts w:ascii="Myriad Pro" w:hAnsi="Myriad Pro"/>
        </w:rPr>
        <w:t>. Nous avons donc travaillé avec les membres de l’association sur plusieurs pistes visant à consolider le financement de Ciné rural 60 :</w:t>
      </w:r>
    </w:p>
    <w:p w:rsidR="0071484E" w:rsidRDefault="0071484E" w:rsidP="0071484E">
      <w:pPr>
        <w:pStyle w:val="Standard"/>
        <w:numPr>
          <w:ilvl w:val="0"/>
          <w:numId w:val="39"/>
        </w:numPr>
        <w:rPr>
          <w:rFonts w:ascii="Myriad Pro" w:hAnsi="Myriad Pro"/>
        </w:rPr>
      </w:pPr>
      <w:r>
        <w:rPr>
          <w:rFonts w:ascii="Myriad Pro" w:hAnsi="Myriad Pro"/>
        </w:rPr>
        <w:t>Augmentation de la production via une diversification des activités</w:t>
      </w:r>
    </w:p>
    <w:p w:rsidR="0071484E" w:rsidRDefault="0071484E" w:rsidP="0071484E">
      <w:pPr>
        <w:pStyle w:val="Standard"/>
        <w:numPr>
          <w:ilvl w:val="0"/>
          <w:numId w:val="39"/>
        </w:numPr>
        <w:rPr>
          <w:rFonts w:ascii="Myriad Pro" w:hAnsi="Myriad Pro"/>
        </w:rPr>
      </w:pPr>
      <w:r>
        <w:rPr>
          <w:rFonts w:ascii="Myriad Pro" w:hAnsi="Myriad Pro"/>
        </w:rPr>
        <w:t>A</w:t>
      </w:r>
      <w:r w:rsidR="0050521C" w:rsidRPr="0050521C">
        <w:rPr>
          <w:rFonts w:ascii="Myriad Pro" w:hAnsi="Myriad Pro"/>
        </w:rPr>
        <w:t xml:space="preserve">ugmentation </w:t>
      </w:r>
      <w:r>
        <w:rPr>
          <w:rFonts w:ascii="Myriad Pro" w:hAnsi="Myriad Pro"/>
        </w:rPr>
        <w:t>des tarifs</w:t>
      </w:r>
    </w:p>
    <w:p w:rsidR="0071484E" w:rsidRDefault="0071484E" w:rsidP="0071484E">
      <w:pPr>
        <w:pStyle w:val="Standard"/>
        <w:numPr>
          <w:ilvl w:val="0"/>
          <w:numId w:val="39"/>
        </w:numPr>
        <w:rPr>
          <w:rFonts w:ascii="Myriad Pro" w:hAnsi="Myriad Pro"/>
        </w:rPr>
      </w:pPr>
      <w:r>
        <w:rPr>
          <w:rFonts w:ascii="Myriad Pro" w:hAnsi="Myriad Pro"/>
        </w:rPr>
        <w:t>Baisse du nombre des séances non rentables</w:t>
      </w:r>
    </w:p>
    <w:p w:rsidR="0050521C" w:rsidRPr="0050521C" w:rsidRDefault="0071484E" w:rsidP="0071484E">
      <w:pPr>
        <w:pStyle w:val="Standard"/>
        <w:numPr>
          <w:ilvl w:val="0"/>
          <w:numId w:val="39"/>
        </w:numPr>
        <w:rPr>
          <w:rFonts w:ascii="Myriad Pro" w:hAnsi="Myriad Pro"/>
        </w:rPr>
      </w:pPr>
      <w:r>
        <w:rPr>
          <w:rFonts w:ascii="Myriad Pro" w:hAnsi="Myriad Pro"/>
        </w:rPr>
        <w:t>Autres sources de financement</w:t>
      </w:r>
    </w:p>
    <w:p w:rsidR="0050521C" w:rsidRDefault="0050521C" w:rsidP="0050521C">
      <w:pPr>
        <w:pStyle w:val="Standard"/>
        <w:rPr>
          <w:rFonts w:ascii="Myriad Pro" w:hAnsi="Myriad Pro"/>
        </w:rPr>
      </w:pPr>
    </w:p>
    <w:p w:rsidR="003352CE" w:rsidRPr="0050521C" w:rsidRDefault="003352CE" w:rsidP="0050521C">
      <w:pPr>
        <w:pStyle w:val="Standard"/>
        <w:rPr>
          <w:rFonts w:ascii="Myriad Pro" w:hAnsi="Myriad Pro"/>
        </w:rPr>
      </w:pPr>
    </w:p>
    <w:p w:rsidR="0071484E" w:rsidRPr="0071484E" w:rsidRDefault="0050521C" w:rsidP="0050521C">
      <w:pPr>
        <w:pStyle w:val="Standard"/>
        <w:rPr>
          <w:rFonts w:ascii="Myriad Pro" w:hAnsi="Myriad Pro"/>
          <w:b/>
        </w:rPr>
      </w:pPr>
      <w:r w:rsidRPr="0071484E">
        <w:rPr>
          <w:rFonts w:ascii="Myriad Pro" w:hAnsi="Myriad Pro"/>
          <w:b/>
        </w:rPr>
        <w:t xml:space="preserve">2 </w:t>
      </w:r>
      <w:r w:rsidR="0071484E" w:rsidRPr="0071484E">
        <w:rPr>
          <w:rFonts w:ascii="Myriad Pro" w:hAnsi="Myriad Pro"/>
          <w:b/>
        </w:rPr>
        <w:t>–</w:t>
      </w:r>
      <w:r w:rsidRPr="0071484E">
        <w:rPr>
          <w:rFonts w:ascii="Myriad Pro" w:hAnsi="Myriad Pro"/>
          <w:b/>
        </w:rPr>
        <w:t xml:space="preserve"> </w:t>
      </w:r>
      <w:r w:rsidR="0071484E" w:rsidRPr="0071484E">
        <w:rPr>
          <w:rFonts w:ascii="Myriad Pro" w:hAnsi="Myriad Pro"/>
          <w:b/>
        </w:rPr>
        <w:t xml:space="preserve">Aspects ressources humaines (RH) </w:t>
      </w:r>
    </w:p>
    <w:p w:rsidR="0050521C" w:rsidRPr="0050521C" w:rsidRDefault="0071484E" w:rsidP="00DB602B">
      <w:pPr>
        <w:pStyle w:val="Standard"/>
        <w:jc w:val="both"/>
        <w:rPr>
          <w:rFonts w:ascii="Myriad Pro" w:hAnsi="Myriad Pro"/>
        </w:rPr>
      </w:pPr>
      <w:r>
        <w:rPr>
          <w:rFonts w:ascii="Myriad Pro" w:hAnsi="Myriad Pro"/>
        </w:rPr>
        <w:t>Nous avons constaté une certaine inadé</w:t>
      </w:r>
      <w:r w:rsidR="0050521C" w:rsidRPr="0050521C">
        <w:rPr>
          <w:rFonts w:ascii="Myriad Pro" w:hAnsi="Myriad Pro"/>
        </w:rPr>
        <w:t>quation</w:t>
      </w:r>
      <w:r>
        <w:rPr>
          <w:rFonts w:ascii="Myriad Pro" w:hAnsi="Myriad Pro"/>
        </w:rPr>
        <w:t xml:space="preserve"> entre les</w:t>
      </w:r>
      <w:r w:rsidR="0050521C" w:rsidRPr="0050521C">
        <w:rPr>
          <w:rFonts w:ascii="Myriad Pro" w:hAnsi="Myriad Pro"/>
        </w:rPr>
        <w:t xml:space="preserve"> compétence</w:t>
      </w:r>
      <w:r>
        <w:rPr>
          <w:rFonts w:ascii="Myriad Pro" w:hAnsi="Myriad Pro"/>
        </w:rPr>
        <w:t xml:space="preserve">s actuelles des </w:t>
      </w:r>
      <w:r>
        <w:rPr>
          <w:rFonts w:ascii="Myriad Pro" w:hAnsi="Myriad Pro"/>
        </w:rPr>
        <w:lastRenderedPageBreak/>
        <w:t xml:space="preserve">salariés et les pistes de développement envisagées (repositionnement du projet : développement de l’action culturelle, de la médiation, de l’éducation à l’image…) ; </w:t>
      </w:r>
      <w:r w:rsidR="005A5651">
        <w:rPr>
          <w:rFonts w:ascii="Myriad Pro" w:hAnsi="Myriad Pro"/>
        </w:rPr>
        <w:t>en effet, les salariés actuels dédiés à la production sont tous projectionnistes (les autres postes sont dédiés à l’encadrement et à l’administration)</w:t>
      </w:r>
      <w:r w:rsidR="003352CE">
        <w:rPr>
          <w:rFonts w:ascii="Myriad Pro" w:hAnsi="Myriad Pro"/>
        </w:rPr>
        <w:t>. Sans formation complémentaire, i</w:t>
      </w:r>
      <w:r w:rsidR="005A5651">
        <w:rPr>
          <w:rFonts w:ascii="Myriad Pro" w:hAnsi="Myriad Pro"/>
        </w:rPr>
        <w:t xml:space="preserve">ls ne sont pas en </w:t>
      </w:r>
      <w:r w:rsidR="0050521C" w:rsidRPr="0050521C">
        <w:rPr>
          <w:rFonts w:ascii="Myriad Pro" w:hAnsi="Myriad Pro"/>
        </w:rPr>
        <w:t xml:space="preserve">capacité </w:t>
      </w:r>
      <w:r w:rsidR="005A5651">
        <w:rPr>
          <w:rFonts w:ascii="Myriad Pro" w:hAnsi="Myriad Pro"/>
        </w:rPr>
        <w:t>de concevoir</w:t>
      </w:r>
      <w:r w:rsidR="0050521C" w:rsidRPr="0050521C">
        <w:rPr>
          <w:rFonts w:ascii="Myriad Pro" w:hAnsi="Myriad Pro"/>
        </w:rPr>
        <w:t xml:space="preserve"> des </w:t>
      </w:r>
      <w:r w:rsidR="005A5651">
        <w:rPr>
          <w:rFonts w:ascii="Myriad Pro" w:hAnsi="Myriad Pro"/>
        </w:rPr>
        <w:t>actions culturelles</w:t>
      </w:r>
      <w:r w:rsidR="0050521C" w:rsidRPr="0050521C">
        <w:rPr>
          <w:rFonts w:ascii="Myriad Pro" w:hAnsi="Myriad Pro"/>
        </w:rPr>
        <w:t xml:space="preserve"> </w:t>
      </w:r>
      <w:r w:rsidR="005A5651">
        <w:rPr>
          <w:rFonts w:ascii="Myriad Pro" w:hAnsi="Myriad Pro"/>
        </w:rPr>
        <w:t xml:space="preserve">et artistiques (résidences d’artistes autour des pratiques filmiques). Par ailleurs, le coordinateur, Cédric </w:t>
      </w:r>
      <w:proofErr w:type="spellStart"/>
      <w:r w:rsidR="005A5651">
        <w:rPr>
          <w:rFonts w:ascii="Myriad Pro" w:hAnsi="Myriad Pro"/>
        </w:rPr>
        <w:t>Fizet</w:t>
      </w:r>
      <w:proofErr w:type="spellEnd"/>
      <w:r w:rsidR="005A5651">
        <w:rPr>
          <w:rFonts w:ascii="Myriad Pro" w:hAnsi="Myriad Pro"/>
        </w:rPr>
        <w:t>, diplômé niveau Master 2, a démontré ses capacités à diriger efficacement l‘association ; il n’est par contre pas formé au développement culturel.</w:t>
      </w:r>
    </w:p>
    <w:p w:rsidR="005A5651" w:rsidRDefault="005A5651" w:rsidP="00DB602B">
      <w:pPr>
        <w:pStyle w:val="Standard"/>
        <w:jc w:val="both"/>
        <w:rPr>
          <w:rFonts w:ascii="Myriad Pro" w:hAnsi="Myriad Pro"/>
        </w:rPr>
      </w:pPr>
      <w:r>
        <w:rPr>
          <w:rFonts w:ascii="Myriad Pro" w:hAnsi="Myriad Pro"/>
        </w:rPr>
        <w:t>Il s’agit donc de repenser l’organisation des RH et le cadre partenarial</w:t>
      </w:r>
      <w:r w:rsidR="00DB602B">
        <w:rPr>
          <w:rFonts w:ascii="Myriad Pro" w:hAnsi="Myriad Pro"/>
        </w:rPr>
        <w:t xml:space="preserve"> pour positionner Ciné Rural comme acteur du développement culturel du territoire. Cette réorganisation est à considérer comme prioritaire pour être en capacité, dès 2017, de pouvoir engager des premières actions culturelles, et ainsi, entamer une diversification des financements. </w:t>
      </w:r>
    </w:p>
    <w:p w:rsidR="0050521C" w:rsidRDefault="0050521C" w:rsidP="0050521C">
      <w:pPr>
        <w:pStyle w:val="Standard"/>
        <w:rPr>
          <w:rFonts w:ascii="Myriad Pro" w:hAnsi="Myriad Pro"/>
        </w:rPr>
      </w:pPr>
    </w:p>
    <w:p w:rsidR="003352CE" w:rsidRPr="0050521C" w:rsidRDefault="003352CE" w:rsidP="0050521C">
      <w:pPr>
        <w:pStyle w:val="Standard"/>
        <w:rPr>
          <w:rFonts w:ascii="Myriad Pro" w:hAnsi="Myriad Pro"/>
        </w:rPr>
      </w:pPr>
    </w:p>
    <w:p w:rsidR="003352CE" w:rsidRPr="003352CE" w:rsidRDefault="0050521C" w:rsidP="0050521C">
      <w:pPr>
        <w:pStyle w:val="Standard"/>
        <w:rPr>
          <w:rFonts w:ascii="Myriad Pro" w:hAnsi="Myriad Pro"/>
          <w:b/>
        </w:rPr>
      </w:pPr>
      <w:r w:rsidRPr="003352CE">
        <w:rPr>
          <w:rFonts w:ascii="Myriad Pro" w:hAnsi="Myriad Pro"/>
          <w:b/>
        </w:rPr>
        <w:t xml:space="preserve">3 </w:t>
      </w:r>
      <w:r w:rsidR="003352CE" w:rsidRPr="003352CE">
        <w:rPr>
          <w:rFonts w:ascii="Myriad Pro" w:hAnsi="Myriad Pro"/>
          <w:b/>
        </w:rPr>
        <w:t>–</w:t>
      </w:r>
      <w:r w:rsidRPr="003352CE">
        <w:rPr>
          <w:rFonts w:ascii="Myriad Pro" w:hAnsi="Myriad Pro"/>
          <w:b/>
        </w:rPr>
        <w:t xml:space="preserve"> </w:t>
      </w:r>
      <w:r w:rsidR="003352CE" w:rsidRPr="003352CE">
        <w:rPr>
          <w:rFonts w:ascii="Myriad Pro" w:hAnsi="Myriad Pro"/>
          <w:b/>
        </w:rPr>
        <w:t>Référencement, cadre partenarial :</w:t>
      </w:r>
    </w:p>
    <w:p w:rsidR="003352CE" w:rsidRDefault="003352CE" w:rsidP="0050521C">
      <w:pPr>
        <w:pStyle w:val="Standard"/>
        <w:numPr>
          <w:ilvl w:val="0"/>
          <w:numId w:val="40"/>
        </w:numPr>
        <w:rPr>
          <w:rFonts w:ascii="Myriad Pro" w:hAnsi="Myriad Pro"/>
        </w:rPr>
      </w:pPr>
      <w:r w:rsidRPr="006A3940">
        <w:rPr>
          <w:rFonts w:ascii="Myriad Pro" w:hAnsi="Myriad Pro"/>
          <w:b/>
        </w:rPr>
        <w:t>Ciné rural 60 ne dispose pas du</w:t>
      </w:r>
      <w:r w:rsidR="0050521C" w:rsidRPr="006A3940">
        <w:rPr>
          <w:rFonts w:ascii="Myriad Pro" w:hAnsi="Myriad Pro"/>
          <w:b/>
        </w:rPr>
        <w:t xml:space="preserve"> label </w:t>
      </w:r>
      <w:r w:rsidRPr="006A3940">
        <w:rPr>
          <w:rFonts w:ascii="Myriad Pro" w:hAnsi="Myriad Pro"/>
          <w:b/>
        </w:rPr>
        <w:t>« </w:t>
      </w:r>
      <w:r w:rsidR="0050521C" w:rsidRPr="006A3940">
        <w:rPr>
          <w:rFonts w:ascii="Myriad Pro" w:hAnsi="Myriad Pro"/>
          <w:b/>
        </w:rPr>
        <w:t>art et essai</w:t>
      </w:r>
      <w:r w:rsidRPr="006A3940">
        <w:rPr>
          <w:rFonts w:ascii="Myriad Pro" w:hAnsi="Myriad Pro"/>
          <w:b/>
        </w:rPr>
        <w:t xml:space="preserve"> », ni du </w:t>
      </w:r>
      <w:r w:rsidR="0050521C" w:rsidRPr="006A3940">
        <w:rPr>
          <w:rFonts w:ascii="Myriad Pro" w:hAnsi="Myriad Pro"/>
          <w:b/>
        </w:rPr>
        <w:t xml:space="preserve">label </w:t>
      </w:r>
      <w:r w:rsidRPr="006A3940">
        <w:rPr>
          <w:rFonts w:ascii="Myriad Pro" w:hAnsi="Myriad Pro"/>
          <w:b/>
        </w:rPr>
        <w:t>« </w:t>
      </w:r>
      <w:r w:rsidR="0050521C" w:rsidRPr="006A3940">
        <w:rPr>
          <w:rFonts w:ascii="Myriad Pro" w:hAnsi="Myriad Pro"/>
          <w:b/>
        </w:rPr>
        <w:t>jeune public</w:t>
      </w:r>
      <w:r w:rsidRPr="006A3940">
        <w:rPr>
          <w:rFonts w:ascii="Myriad Pro" w:hAnsi="Myriad Pro"/>
          <w:b/>
        </w:rPr>
        <w:t> »</w:t>
      </w:r>
      <w:r>
        <w:rPr>
          <w:rFonts w:ascii="Myriad Pro" w:hAnsi="Myriad Pro"/>
        </w:rPr>
        <w:t xml:space="preserve"> (obtention</w:t>
      </w:r>
      <w:r w:rsidR="0050521C" w:rsidRPr="0050521C">
        <w:rPr>
          <w:rFonts w:ascii="Myriad Pro" w:hAnsi="Myriad Pro"/>
        </w:rPr>
        <w:t xml:space="preserve"> auprès </w:t>
      </w:r>
      <w:r>
        <w:rPr>
          <w:rFonts w:ascii="Myriad Pro" w:hAnsi="Myriad Pro"/>
        </w:rPr>
        <w:t xml:space="preserve">du </w:t>
      </w:r>
      <w:r w:rsidR="0050521C" w:rsidRPr="0050521C">
        <w:rPr>
          <w:rFonts w:ascii="Myriad Pro" w:hAnsi="Myriad Pro"/>
        </w:rPr>
        <w:t>CNC)</w:t>
      </w:r>
      <w:r>
        <w:rPr>
          <w:rFonts w:ascii="Myriad Pro" w:hAnsi="Myriad Pro"/>
        </w:rPr>
        <w:t>,</w:t>
      </w:r>
      <w:r w:rsidR="0050521C" w:rsidRPr="0050521C">
        <w:rPr>
          <w:rFonts w:ascii="Myriad Pro" w:hAnsi="Myriad Pro"/>
        </w:rPr>
        <w:t xml:space="preserve"> </w:t>
      </w:r>
      <w:r>
        <w:rPr>
          <w:rFonts w:ascii="Myriad Pro" w:hAnsi="Myriad Pro"/>
        </w:rPr>
        <w:t xml:space="preserve">et </w:t>
      </w:r>
      <w:r w:rsidR="0050521C" w:rsidRPr="0050521C">
        <w:rPr>
          <w:rFonts w:ascii="Myriad Pro" w:hAnsi="Myriad Pro"/>
        </w:rPr>
        <w:t>donc</w:t>
      </w:r>
      <w:r>
        <w:rPr>
          <w:rFonts w:ascii="Myriad Pro" w:hAnsi="Myriad Pro"/>
        </w:rPr>
        <w:t>,</w:t>
      </w:r>
      <w:r w:rsidR="0050521C" w:rsidRPr="0050521C">
        <w:rPr>
          <w:rFonts w:ascii="Myriad Pro" w:hAnsi="Myriad Pro"/>
        </w:rPr>
        <w:t xml:space="preserve"> </w:t>
      </w:r>
      <w:r>
        <w:rPr>
          <w:rFonts w:ascii="Myriad Pro" w:hAnsi="Myriad Pro"/>
        </w:rPr>
        <w:t xml:space="preserve">ne bénéficie </w:t>
      </w:r>
      <w:r w:rsidR="0050521C" w:rsidRPr="0050521C">
        <w:rPr>
          <w:rFonts w:ascii="Myriad Pro" w:hAnsi="Myriad Pro"/>
        </w:rPr>
        <w:t xml:space="preserve">pas </w:t>
      </w:r>
      <w:r>
        <w:rPr>
          <w:rFonts w:ascii="Myriad Pro" w:hAnsi="Myriad Pro"/>
        </w:rPr>
        <w:t xml:space="preserve">des </w:t>
      </w:r>
      <w:r w:rsidR="0050521C" w:rsidRPr="0050521C">
        <w:rPr>
          <w:rFonts w:ascii="Myriad Pro" w:hAnsi="Myriad Pro"/>
        </w:rPr>
        <w:t>financement</w:t>
      </w:r>
      <w:r>
        <w:rPr>
          <w:rFonts w:ascii="Myriad Pro" w:hAnsi="Myriad Pro"/>
        </w:rPr>
        <w:t>s</w:t>
      </w:r>
      <w:r w:rsidR="0050521C" w:rsidRPr="0050521C">
        <w:rPr>
          <w:rFonts w:ascii="Myriad Pro" w:hAnsi="Myriad Pro"/>
        </w:rPr>
        <w:t xml:space="preserve"> </w:t>
      </w:r>
      <w:r>
        <w:rPr>
          <w:rFonts w:ascii="Myriad Pro" w:hAnsi="Myriad Pro"/>
        </w:rPr>
        <w:t>spécifiques inhérents ; si les aides liées à ces labels CNC</w:t>
      </w:r>
      <w:r w:rsidR="0050521C" w:rsidRPr="0050521C">
        <w:rPr>
          <w:rFonts w:ascii="Myriad Pro" w:hAnsi="Myriad Pro"/>
        </w:rPr>
        <w:t xml:space="preserve"> reste</w:t>
      </w:r>
      <w:r>
        <w:rPr>
          <w:rFonts w:ascii="Myriad Pro" w:hAnsi="Myriad Pro"/>
        </w:rPr>
        <w:t>nt</w:t>
      </w:r>
      <w:r w:rsidR="0050521C" w:rsidRPr="0050521C">
        <w:rPr>
          <w:rFonts w:ascii="Myriad Pro" w:hAnsi="Myriad Pro"/>
        </w:rPr>
        <w:t xml:space="preserve"> faible</w:t>
      </w:r>
      <w:r>
        <w:rPr>
          <w:rFonts w:ascii="Myriad Pro" w:hAnsi="Myriad Pro"/>
        </w:rPr>
        <w:t>s en volume, elles apportent</w:t>
      </w:r>
      <w:r w:rsidR="0050521C" w:rsidRPr="0050521C">
        <w:rPr>
          <w:rFonts w:ascii="Myriad Pro" w:hAnsi="Myriad Pro"/>
        </w:rPr>
        <w:t xml:space="preserve"> </w:t>
      </w:r>
      <w:r>
        <w:rPr>
          <w:rFonts w:ascii="Myriad Pro" w:hAnsi="Myriad Pro"/>
        </w:rPr>
        <w:t xml:space="preserve">une </w:t>
      </w:r>
      <w:r w:rsidR="0050521C" w:rsidRPr="0050521C">
        <w:rPr>
          <w:rFonts w:ascii="Myriad Pro" w:hAnsi="Myriad Pro"/>
        </w:rPr>
        <w:t xml:space="preserve">reconnaissance </w:t>
      </w:r>
      <w:r>
        <w:rPr>
          <w:rFonts w:ascii="Myriad Pro" w:hAnsi="Myriad Pro"/>
        </w:rPr>
        <w:t xml:space="preserve">utile </w:t>
      </w:r>
      <w:r w:rsidR="0050521C" w:rsidRPr="0050521C">
        <w:rPr>
          <w:rFonts w:ascii="Myriad Pro" w:hAnsi="Myriad Pro"/>
        </w:rPr>
        <w:t xml:space="preserve">pour </w:t>
      </w:r>
      <w:r>
        <w:rPr>
          <w:rFonts w:ascii="Myriad Pro" w:hAnsi="Myriad Pro"/>
        </w:rPr>
        <w:t>la mobilisation des co-</w:t>
      </w:r>
      <w:r w:rsidR="0050521C" w:rsidRPr="0050521C">
        <w:rPr>
          <w:rFonts w:ascii="Myriad Pro" w:hAnsi="Myriad Pro"/>
        </w:rPr>
        <w:t>financement</w:t>
      </w:r>
      <w:r>
        <w:rPr>
          <w:rFonts w:ascii="Myriad Pro" w:hAnsi="Myriad Pro"/>
        </w:rPr>
        <w:t>s territoriaux</w:t>
      </w:r>
      <w:r w:rsidR="0050521C" w:rsidRPr="0050521C">
        <w:rPr>
          <w:rFonts w:ascii="Myriad Pro" w:hAnsi="Myriad Pro"/>
        </w:rPr>
        <w:t xml:space="preserve">. </w:t>
      </w:r>
      <w:r>
        <w:rPr>
          <w:rFonts w:ascii="Myriad Pro" w:hAnsi="Myriad Pro"/>
        </w:rPr>
        <w:t>Notons que le</w:t>
      </w:r>
      <w:r w:rsidR="0050521C" w:rsidRPr="0050521C">
        <w:rPr>
          <w:rFonts w:ascii="Myriad Pro" w:hAnsi="Myriad Pro"/>
        </w:rPr>
        <w:t xml:space="preserve"> public </w:t>
      </w:r>
      <w:r>
        <w:rPr>
          <w:rFonts w:ascii="Myriad Pro" w:hAnsi="Myriad Pro"/>
        </w:rPr>
        <w:t>intéressé par les films d’</w:t>
      </w:r>
      <w:r w:rsidR="0050521C" w:rsidRPr="0050521C">
        <w:rPr>
          <w:rFonts w:ascii="Myriad Pro" w:hAnsi="Myriad Pro"/>
        </w:rPr>
        <w:t xml:space="preserve">art et </w:t>
      </w:r>
      <w:r>
        <w:rPr>
          <w:rFonts w:ascii="Myriad Pro" w:hAnsi="Myriad Pro"/>
        </w:rPr>
        <w:t xml:space="preserve">d’essai </w:t>
      </w:r>
      <w:r w:rsidR="0050521C" w:rsidRPr="0050521C">
        <w:rPr>
          <w:rFonts w:ascii="Myriad Pro" w:hAnsi="Myriad Pro"/>
        </w:rPr>
        <w:t>sur le territoire</w:t>
      </w:r>
      <w:r>
        <w:rPr>
          <w:rFonts w:ascii="Myriad Pro" w:hAnsi="Myriad Pro"/>
        </w:rPr>
        <w:t xml:space="preserve"> est peu nombreux</w:t>
      </w:r>
      <w:r w:rsidR="0050521C" w:rsidRPr="0050521C">
        <w:rPr>
          <w:rFonts w:ascii="Myriad Pro" w:hAnsi="Myriad Pro"/>
        </w:rPr>
        <w:t>.</w:t>
      </w:r>
      <w:r>
        <w:rPr>
          <w:rFonts w:ascii="Myriad Pro" w:hAnsi="Myriad Pro"/>
        </w:rPr>
        <w:t xml:space="preserve"> Le label</w:t>
      </w:r>
      <w:r w:rsidR="0050521C" w:rsidRPr="0050521C">
        <w:rPr>
          <w:rFonts w:ascii="Myriad Pro" w:hAnsi="Myriad Pro"/>
        </w:rPr>
        <w:t xml:space="preserve"> </w:t>
      </w:r>
      <w:r>
        <w:rPr>
          <w:rFonts w:ascii="Myriad Pro" w:hAnsi="Myriad Pro"/>
        </w:rPr>
        <w:t>« </w:t>
      </w:r>
      <w:r w:rsidR="0050521C" w:rsidRPr="0050521C">
        <w:rPr>
          <w:rFonts w:ascii="Myriad Pro" w:hAnsi="Myriad Pro"/>
        </w:rPr>
        <w:t>jeune public</w:t>
      </w:r>
      <w:r>
        <w:rPr>
          <w:rFonts w:ascii="Myriad Pro" w:hAnsi="Myriad Pro"/>
        </w:rPr>
        <w:t> » serait plus directement utile à l’association (interventions potentielles dans les TAP,</w:t>
      </w:r>
      <w:r w:rsidR="001C46AD">
        <w:rPr>
          <w:rFonts w:ascii="Myriad Pro" w:hAnsi="Myriad Pro"/>
        </w:rPr>
        <w:t xml:space="preserve"> NAP…) mais le développement </w:t>
      </w:r>
      <w:r>
        <w:rPr>
          <w:rFonts w:ascii="Myriad Pro" w:hAnsi="Myriad Pro"/>
        </w:rPr>
        <w:t xml:space="preserve">d’actions dans ce sens nécessite un </w:t>
      </w:r>
      <w:r w:rsidR="0050521C" w:rsidRPr="0050521C">
        <w:rPr>
          <w:rFonts w:ascii="Myriad Pro" w:hAnsi="Myriad Pro"/>
        </w:rPr>
        <w:t xml:space="preserve">personnel </w:t>
      </w:r>
      <w:r>
        <w:rPr>
          <w:rFonts w:ascii="Myriad Pro" w:hAnsi="Myriad Pro"/>
        </w:rPr>
        <w:t xml:space="preserve">qualifié </w:t>
      </w:r>
      <w:r w:rsidR="007B20B5">
        <w:rPr>
          <w:rFonts w:ascii="Myriad Pro" w:hAnsi="Myriad Pro"/>
        </w:rPr>
        <w:t xml:space="preserve">spécifique ; il s’agirait notamment de développer un </w:t>
      </w:r>
      <w:r w:rsidR="0050521C" w:rsidRPr="0050521C">
        <w:rPr>
          <w:rFonts w:ascii="Myriad Pro" w:hAnsi="Myriad Pro"/>
        </w:rPr>
        <w:t xml:space="preserve">partenariat </w:t>
      </w:r>
      <w:r w:rsidR="007B20B5">
        <w:rPr>
          <w:rFonts w:ascii="Myriad Pro" w:hAnsi="Myriad Pro"/>
        </w:rPr>
        <w:t>avec l’Inspection Académique et la DRAC</w:t>
      </w:r>
      <w:r w:rsidR="0050521C" w:rsidRPr="0050521C">
        <w:rPr>
          <w:rFonts w:ascii="Myriad Pro" w:hAnsi="Myriad Pro"/>
        </w:rPr>
        <w:t xml:space="preserve"> </w:t>
      </w:r>
      <w:r w:rsidR="007B20B5">
        <w:rPr>
          <w:rFonts w:ascii="Myriad Pro" w:hAnsi="Myriad Pro"/>
        </w:rPr>
        <w:t>en s’</w:t>
      </w:r>
      <w:r w:rsidR="00F1344C">
        <w:rPr>
          <w:rFonts w:ascii="Myriad Pro" w:hAnsi="Myriad Pro"/>
        </w:rPr>
        <w:t>appuyant</w:t>
      </w:r>
      <w:r w:rsidR="007B20B5">
        <w:rPr>
          <w:rFonts w:ascii="Myriad Pro" w:hAnsi="Myriad Pro"/>
        </w:rPr>
        <w:t xml:space="preserve"> sur les intercommunalités du territoire ; un bémol : à ce jour, peu d’</w:t>
      </w:r>
      <w:r w:rsidR="0050521C" w:rsidRPr="0050521C">
        <w:rPr>
          <w:rFonts w:ascii="Myriad Pro" w:hAnsi="Myriad Pro"/>
        </w:rPr>
        <w:t>interco</w:t>
      </w:r>
      <w:r w:rsidR="007B20B5">
        <w:rPr>
          <w:rFonts w:ascii="Myriad Pro" w:hAnsi="Myriad Pro"/>
        </w:rPr>
        <w:t>mmunalités du territoire</w:t>
      </w:r>
      <w:r w:rsidR="0050521C" w:rsidRPr="0050521C">
        <w:rPr>
          <w:rFonts w:ascii="Myriad Pro" w:hAnsi="Myriad Pro"/>
        </w:rPr>
        <w:t xml:space="preserve"> </w:t>
      </w:r>
      <w:r w:rsidR="007B20B5">
        <w:rPr>
          <w:rFonts w:ascii="Myriad Pro" w:hAnsi="Myriad Pro"/>
        </w:rPr>
        <w:t>sont dotées de la compétence culturelle.</w:t>
      </w:r>
    </w:p>
    <w:p w:rsidR="003352CE" w:rsidRDefault="00F1344C" w:rsidP="0050521C">
      <w:pPr>
        <w:pStyle w:val="Standard"/>
        <w:numPr>
          <w:ilvl w:val="0"/>
          <w:numId w:val="40"/>
        </w:numPr>
        <w:rPr>
          <w:rFonts w:ascii="Myriad Pro" w:hAnsi="Myriad Pro"/>
        </w:rPr>
      </w:pPr>
      <w:r w:rsidRPr="006A3940">
        <w:rPr>
          <w:rFonts w:ascii="Myriad Pro" w:hAnsi="Myriad Pro"/>
          <w:b/>
        </w:rPr>
        <w:t>Les p</w:t>
      </w:r>
      <w:r w:rsidR="0050521C" w:rsidRPr="006A3940">
        <w:rPr>
          <w:rFonts w:ascii="Myriad Pro" w:hAnsi="Myriad Pro"/>
          <w:b/>
        </w:rPr>
        <w:t>artenariat</w:t>
      </w:r>
      <w:r w:rsidRPr="006A3940">
        <w:rPr>
          <w:rFonts w:ascii="Myriad Pro" w:hAnsi="Myriad Pro"/>
          <w:b/>
        </w:rPr>
        <w:t>s</w:t>
      </w:r>
      <w:r w:rsidR="0050521C" w:rsidRPr="006A3940">
        <w:rPr>
          <w:rFonts w:ascii="Myriad Pro" w:hAnsi="Myriad Pro"/>
          <w:b/>
        </w:rPr>
        <w:t xml:space="preserve"> </w:t>
      </w:r>
      <w:r w:rsidRPr="006A3940">
        <w:rPr>
          <w:rFonts w:ascii="Myriad Pro" w:hAnsi="Myriad Pro"/>
          <w:b/>
        </w:rPr>
        <w:t>financiers établis sont actuellement centrés sur les</w:t>
      </w:r>
      <w:r w:rsidR="0050521C" w:rsidRPr="006A3940">
        <w:rPr>
          <w:rFonts w:ascii="Myriad Pro" w:hAnsi="Myriad Pro"/>
          <w:b/>
        </w:rPr>
        <w:t xml:space="preserve"> </w:t>
      </w:r>
      <w:r w:rsidRPr="006A3940">
        <w:rPr>
          <w:rFonts w:ascii="Myriad Pro" w:hAnsi="Myriad Pro"/>
          <w:b/>
        </w:rPr>
        <w:t xml:space="preserve">communes et le département. Ces </w:t>
      </w:r>
      <w:r w:rsidR="0050521C" w:rsidRPr="006A3940">
        <w:rPr>
          <w:rFonts w:ascii="Myriad Pro" w:hAnsi="Myriad Pro"/>
          <w:b/>
        </w:rPr>
        <w:t>seul</w:t>
      </w:r>
      <w:r w:rsidRPr="006A3940">
        <w:rPr>
          <w:rFonts w:ascii="Myriad Pro" w:hAnsi="Myriad Pro"/>
          <w:b/>
        </w:rPr>
        <w:t>s</w:t>
      </w:r>
      <w:r w:rsidR="0050521C" w:rsidRPr="006A3940">
        <w:rPr>
          <w:rFonts w:ascii="Myriad Pro" w:hAnsi="Myriad Pro"/>
          <w:b/>
        </w:rPr>
        <w:t xml:space="preserve"> soutien</w:t>
      </w:r>
      <w:r w:rsidRPr="006A3940">
        <w:rPr>
          <w:rFonts w:ascii="Myriad Pro" w:hAnsi="Myriad Pro"/>
          <w:b/>
        </w:rPr>
        <w:t>s institutionnels ne suffisent pas à asseoir le financement de l’association</w:t>
      </w:r>
      <w:r>
        <w:rPr>
          <w:rFonts w:ascii="Myriad Pro" w:hAnsi="Myriad Pro"/>
        </w:rPr>
        <w:t> ; par ailleurs,</w:t>
      </w:r>
      <w:r w:rsidR="006A3940">
        <w:rPr>
          <w:rFonts w:ascii="Myriad Pro" w:hAnsi="Myriad Pro"/>
        </w:rPr>
        <w:t xml:space="preserve"> ces niveaux territoriaux, et notamment depuis la Loi Notre de 2015, sont de moins en moins présents sur le secteur culturel et artistique ; régions et intercommunalités sont, elles, très présentes sur ces champs, tout particulièrement la région Hauts de France via son conventionnement avec le CNC et l’appui fort au développement de la filière image (cf. </w:t>
      </w:r>
      <w:proofErr w:type="spellStart"/>
      <w:r w:rsidR="006A3940">
        <w:rPr>
          <w:rFonts w:ascii="Myriad Pro" w:hAnsi="Myriad Pro"/>
        </w:rPr>
        <w:t>Pictanovo</w:t>
      </w:r>
      <w:proofErr w:type="spellEnd"/>
      <w:r w:rsidR="006A3940">
        <w:rPr>
          <w:rFonts w:ascii="Myriad Pro" w:hAnsi="Myriad Pro"/>
        </w:rPr>
        <w:t>, pôles image…). Néanmoins, étendre le cadre partenarial à ces niveaux suppose de développer des actions qui rentrent dans leurs priorités, et donc, d’adapter le projet de Ciné Rural 60 et les moyens dédiés (RH notamment).</w:t>
      </w:r>
    </w:p>
    <w:p w:rsidR="004E54DE" w:rsidRDefault="006A3940" w:rsidP="0050521C">
      <w:pPr>
        <w:pStyle w:val="Standard"/>
        <w:numPr>
          <w:ilvl w:val="0"/>
          <w:numId w:val="40"/>
        </w:numPr>
        <w:rPr>
          <w:rFonts w:ascii="Myriad Pro" w:hAnsi="Myriad Pro"/>
        </w:rPr>
      </w:pPr>
      <w:r w:rsidRPr="004E54DE">
        <w:rPr>
          <w:rFonts w:ascii="Myriad Pro" w:hAnsi="Myriad Pro"/>
          <w:b/>
        </w:rPr>
        <w:t>Ciné rural 60 m</w:t>
      </w:r>
      <w:r w:rsidR="0050521C" w:rsidRPr="004E54DE">
        <w:rPr>
          <w:rFonts w:ascii="Myriad Pro" w:hAnsi="Myriad Pro"/>
          <w:b/>
        </w:rPr>
        <w:t xml:space="preserve">anque de relais pour développer </w:t>
      </w:r>
      <w:r w:rsidRPr="004E54DE">
        <w:rPr>
          <w:rFonts w:ascii="Myriad Pro" w:hAnsi="Myriad Pro"/>
          <w:b/>
        </w:rPr>
        <w:t xml:space="preserve">le volet </w:t>
      </w:r>
      <w:r w:rsidR="0050521C" w:rsidRPr="004E54DE">
        <w:rPr>
          <w:rFonts w:ascii="Myriad Pro" w:hAnsi="Myriad Pro"/>
          <w:b/>
        </w:rPr>
        <w:t xml:space="preserve">action culturelle </w:t>
      </w:r>
      <w:r w:rsidRPr="004E54DE">
        <w:rPr>
          <w:rFonts w:ascii="Myriad Pro" w:hAnsi="Myriad Pro"/>
          <w:b/>
        </w:rPr>
        <w:t>et artistique sur les territoires</w:t>
      </w:r>
      <w:r>
        <w:rPr>
          <w:rFonts w:ascii="Myriad Pro" w:hAnsi="Myriad Pro"/>
        </w:rPr>
        <w:t xml:space="preserve"> ; un rapprochement avec des </w:t>
      </w:r>
      <w:r w:rsidRPr="003352CE">
        <w:rPr>
          <w:rFonts w:ascii="Myriad Pro" w:hAnsi="Myriad Pro"/>
        </w:rPr>
        <w:t>réseaux</w:t>
      </w:r>
      <w:r w:rsidR="004E54DE">
        <w:rPr>
          <w:rFonts w:ascii="Myriad Pro" w:hAnsi="Myriad Pro"/>
        </w:rPr>
        <w:t xml:space="preserve"> associatifs peut notamment permettre de mobiliser</w:t>
      </w:r>
      <w:r>
        <w:rPr>
          <w:rFonts w:ascii="Myriad Pro" w:hAnsi="Myriad Pro"/>
        </w:rPr>
        <w:t xml:space="preserve"> des publics « captifs » </w:t>
      </w:r>
      <w:r w:rsidR="0050521C" w:rsidRPr="003352CE">
        <w:rPr>
          <w:rFonts w:ascii="Myriad Pro" w:hAnsi="Myriad Pro"/>
        </w:rPr>
        <w:t xml:space="preserve">: </w:t>
      </w:r>
      <w:r w:rsidR="004E54DE">
        <w:rPr>
          <w:rFonts w:ascii="Myriad Pro" w:hAnsi="Myriad Pro"/>
        </w:rPr>
        <w:t xml:space="preserve">cf. </w:t>
      </w:r>
      <w:r w:rsidR="0050521C" w:rsidRPr="003352CE">
        <w:rPr>
          <w:rFonts w:ascii="Myriad Pro" w:hAnsi="Myriad Pro"/>
        </w:rPr>
        <w:t>foyer</w:t>
      </w:r>
      <w:r w:rsidR="004E54DE">
        <w:rPr>
          <w:rFonts w:ascii="Myriad Pro" w:hAnsi="Myriad Pro"/>
        </w:rPr>
        <w:t>s</w:t>
      </w:r>
      <w:r w:rsidR="0050521C" w:rsidRPr="003352CE">
        <w:rPr>
          <w:rFonts w:ascii="Myriad Pro" w:hAnsi="Myriad Pro"/>
        </w:rPr>
        <w:t xml:space="preserve"> ruraux, </w:t>
      </w:r>
      <w:r w:rsidR="004E54DE">
        <w:rPr>
          <w:rFonts w:ascii="Myriad Pro" w:hAnsi="Myriad Pro"/>
        </w:rPr>
        <w:t>réseau des MJC, C</w:t>
      </w:r>
      <w:r w:rsidR="0050521C" w:rsidRPr="003352CE">
        <w:rPr>
          <w:rFonts w:ascii="Myriad Pro" w:hAnsi="Myriad Pro"/>
        </w:rPr>
        <w:t>entre</w:t>
      </w:r>
      <w:r w:rsidR="004E54DE">
        <w:rPr>
          <w:rFonts w:ascii="Myriad Pro" w:hAnsi="Myriad Pro"/>
        </w:rPr>
        <w:t>s sociaux, le Mouvement</w:t>
      </w:r>
      <w:r w:rsidR="0050521C" w:rsidRPr="003352CE">
        <w:rPr>
          <w:rFonts w:ascii="Myriad Pro" w:hAnsi="Myriad Pro"/>
        </w:rPr>
        <w:t xml:space="preserve"> asso</w:t>
      </w:r>
      <w:r w:rsidR="004E54DE">
        <w:rPr>
          <w:rFonts w:ascii="Myriad Pro" w:hAnsi="Myriad Pro"/>
        </w:rPr>
        <w:t>ciatif. Là encore, l’adaptation des RH de l’association est nécessaire.</w:t>
      </w:r>
      <w:r w:rsidR="00312F75" w:rsidRPr="00312F75">
        <w:rPr>
          <w:rFonts w:ascii="Myriad Pro" w:hAnsi="Myriad Pro"/>
        </w:rPr>
        <w:t xml:space="preserve"> </w:t>
      </w:r>
      <w:r w:rsidR="00312F75">
        <w:rPr>
          <w:rFonts w:ascii="Myriad Pro" w:hAnsi="Myriad Pro"/>
        </w:rPr>
        <w:t xml:space="preserve">Un renforcement </w:t>
      </w:r>
      <w:r w:rsidR="00312F75">
        <w:rPr>
          <w:rFonts w:ascii="Myriad Pro" w:hAnsi="Myriad Pro"/>
        </w:rPr>
        <w:lastRenderedPageBreak/>
        <w:t>du bénévolat, notamment en impliquant les publics, est également envisageable.</w:t>
      </w:r>
    </w:p>
    <w:p w:rsidR="0050521C" w:rsidRPr="004E54DE" w:rsidRDefault="004E54DE" w:rsidP="0050521C">
      <w:pPr>
        <w:pStyle w:val="Standard"/>
        <w:numPr>
          <w:ilvl w:val="0"/>
          <w:numId w:val="40"/>
        </w:numPr>
        <w:rPr>
          <w:rFonts w:ascii="Myriad Pro" w:hAnsi="Myriad Pro"/>
        </w:rPr>
      </w:pPr>
      <w:r>
        <w:rPr>
          <w:rFonts w:ascii="Myriad Pro" w:hAnsi="Myriad Pro"/>
        </w:rPr>
        <w:t>A ce jour, la p</w:t>
      </w:r>
      <w:r w:rsidR="0050521C" w:rsidRPr="004E54DE">
        <w:rPr>
          <w:rFonts w:ascii="Myriad Pro" w:hAnsi="Myriad Pro"/>
        </w:rPr>
        <w:t xml:space="preserve">olitique </w:t>
      </w:r>
      <w:r>
        <w:rPr>
          <w:rFonts w:ascii="Myriad Pro" w:hAnsi="Myriad Pro"/>
        </w:rPr>
        <w:t xml:space="preserve">culturelle </w:t>
      </w:r>
      <w:r w:rsidR="0050521C" w:rsidRPr="004E54DE">
        <w:rPr>
          <w:rFonts w:ascii="Myriad Pro" w:hAnsi="Myriad Pro"/>
        </w:rPr>
        <w:t xml:space="preserve">régionale </w:t>
      </w:r>
      <w:r>
        <w:rPr>
          <w:rFonts w:ascii="Myriad Pro" w:hAnsi="Myriad Pro"/>
        </w:rPr>
        <w:t xml:space="preserve">des </w:t>
      </w:r>
      <w:r w:rsidR="0050521C" w:rsidRPr="004E54DE">
        <w:rPr>
          <w:rFonts w:ascii="Myriad Pro" w:hAnsi="Myriad Pro"/>
        </w:rPr>
        <w:t xml:space="preserve">Hauts de France </w:t>
      </w:r>
      <w:r>
        <w:rPr>
          <w:rFonts w:ascii="Myriad Pro" w:hAnsi="Myriad Pro"/>
        </w:rPr>
        <w:t xml:space="preserve">n’est </w:t>
      </w:r>
      <w:r w:rsidR="0050521C" w:rsidRPr="004E54DE">
        <w:rPr>
          <w:rFonts w:ascii="Myriad Pro" w:hAnsi="Myriad Pro"/>
        </w:rPr>
        <w:t xml:space="preserve">pas encore </w:t>
      </w:r>
      <w:r>
        <w:rPr>
          <w:rFonts w:ascii="Myriad Pro" w:hAnsi="Myriad Pro"/>
        </w:rPr>
        <w:t xml:space="preserve">communiquée ; il s’agit de profiter de ce temps pour engager une réflexion avec les acteurs régionaux et les services compétents de la Région afin de construire un projet 2017 / 2020 en phase avec les attentes de la région, de ses partenaires (CNC, </w:t>
      </w:r>
      <w:proofErr w:type="spellStart"/>
      <w:r>
        <w:rPr>
          <w:rFonts w:ascii="Myriad Pro" w:hAnsi="Myriad Pro"/>
        </w:rPr>
        <w:t>Pictanovo</w:t>
      </w:r>
      <w:proofErr w:type="spellEnd"/>
      <w:r>
        <w:rPr>
          <w:rFonts w:ascii="Myriad Pro" w:hAnsi="Myriad Pro"/>
        </w:rPr>
        <w:t>…)  mais aussi des autres échelons (DRAC, intercommunalités…).</w:t>
      </w:r>
    </w:p>
    <w:p w:rsidR="0050521C" w:rsidRDefault="0050521C" w:rsidP="0050521C">
      <w:pPr>
        <w:pStyle w:val="Standard"/>
        <w:rPr>
          <w:rFonts w:ascii="Myriad Pro" w:hAnsi="Myriad Pro"/>
        </w:rPr>
      </w:pPr>
    </w:p>
    <w:p w:rsidR="0071484E" w:rsidRDefault="0071484E" w:rsidP="0050521C">
      <w:pPr>
        <w:pStyle w:val="Standard"/>
        <w:rPr>
          <w:rFonts w:ascii="Myriad Pro" w:hAnsi="Myriad Pro"/>
        </w:rPr>
      </w:pPr>
    </w:p>
    <w:p w:rsidR="0071484E" w:rsidRDefault="0071484E" w:rsidP="0050521C">
      <w:pPr>
        <w:pStyle w:val="Standard"/>
        <w:rPr>
          <w:rFonts w:ascii="Myriad Pro" w:hAnsi="Myriad Pro"/>
        </w:rPr>
      </w:pPr>
    </w:p>
    <w:p w:rsidR="0071484E" w:rsidRPr="0050521C" w:rsidRDefault="0071484E" w:rsidP="0050521C">
      <w:pPr>
        <w:pStyle w:val="Standard"/>
        <w:rPr>
          <w:rFonts w:ascii="Myriad Pro" w:hAnsi="Myriad Pro"/>
        </w:rPr>
      </w:pPr>
    </w:p>
    <w:p w:rsidR="0050521C" w:rsidRPr="0071484E" w:rsidRDefault="0050521C" w:rsidP="0050521C">
      <w:pPr>
        <w:pStyle w:val="Standard"/>
        <w:rPr>
          <w:rFonts w:ascii="Myriad Pro" w:hAnsi="Myriad Pro"/>
          <w:b/>
          <w:bCs/>
          <w:sz w:val="28"/>
          <w:szCs w:val="28"/>
        </w:rPr>
      </w:pPr>
      <w:r w:rsidRPr="0071484E">
        <w:rPr>
          <w:rFonts w:ascii="Myriad Pro" w:hAnsi="Myriad Pro"/>
          <w:b/>
          <w:bCs/>
          <w:sz w:val="28"/>
          <w:szCs w:val="28"/>
        </w:rPr>
        <w:t xml:space="preserve">II </w:t>
      </w:r>
      <w:r w:rsidR="0071484E">
        <w:rPr>
          <w:rFonts w:ascii="Myriad Pro" w:hAnsi="Myriad Pro"/>
          <w:b/>
          <w:bCs/>
          <w:sz w:val="28"/>
          <w:szCs w:val="28"/>
        </w:rPr>
        <w:t>–</w:t>
      </w:r>
      <w:r w:rsidRPr="0071484E">
        <w:rPr>
          <w:rFonts w:ascii="Myriad Pro" w:hAnsi="Myriad Pro"/>
          <w:b/>
          <w:bCs/>
          <w:sz w:val="28"/>
          <w:szCs w:val="28"/>
        </w:rPr>
        <w:t xml:space="preserve"> Atout</w:t>
      </w:r>
      <w:r w:rsidR="0071484E" w:rsidRPr="0071484E">
        <w:rPr>
          <w:rFonts w:ascii="Myriad Pro" w:hAnsi="Myriad Pro"/>
          <w:b/>
          <w:bCs/>
          <w:sz w:val="28"/>
          <w:szCs w:val="28"/>
        </w:rPr>
        <w:t>s</w:t>
      </w:r>
      <w:r w:rsidR="0071484E">
        <w:rPr>
          <w:rFonts w:ascii="Myriad Pro" w:hAnsi="Myriad Pro"/>
          <w:b/>
          <w:bCs/>
          <w:sz w:val="28"/>
          <w:szCs w:val="28"/>
        </w:rPr>
        <w:t xml:space="preserve"> et opportunités</w:t>
      </w:r>
    </w:p>
    <w:p w:rsidR="007E3B3E" w:rsidRDefault="007E3B3E" w:rsidP="0050521C">
      <w:pPr>
        <w:pStyle w:val="Standard"/>
        <w:rPr>
          <w:rFonts w:ascii="Myriad Pro" w:hAnsi="Myriad Pro"/>
        </w:rPr>
      </w:pPr>
    </w:p>
    <w:p w:rsidR="004E54DE" w:rsidRDefault="004E54DE" w:rsidP="002119A5">
      <w:pPr>
        <w:pStyle w:val="Standard"/>
        <w:jc w:val="both"/>
        <w:rPr>
          <w:rFonts w:ascii="Myriad Pro" w:hAnsi="Myriad Pro"/>
        </w:rPr>
      </w:pPr>
      <w:r>
        <w:rPr>
          <w:rFonts w:ascii="Myriad Pro" w:hAnsi="Myriad Pro"/>
        </w:rPr>
        <w:t>Si Ciné rural 60 doit faire face aux problématiques évoquées ci-dessus</w:t>
      </w:r>
      <w:r w:rsidRPr="004E54DE">
        <w:rPr>
          <w:rFonts w:ascii="Myriad Pro" w:hAnsi="Myriad Pro"/>
        </w:rPr>
        <w:t xml:space="preserve"> </w:t>
      </w:r>
      <w:r>
        <w:rPr>
          <w:rFonts w:ascii="Myriad Pro" w:hAnsi="Myriad Pro"/>
        </w:rPr>
        <w:t>pour envisager sereinement son avenir, elle peut s’appuyer sur de réelles forces :</w:t>
      </w:r>
    </w:p>
    <w:p w:rsidR="007E3B3E" w:rsidRPr="0050521C" w:rsidRDefault="007E3B3E" w:rsidP="0050521C">
      <w:pPr>
        <w:pStyle w:val="Standard"/>
        <w:rPr>
          <w:rFonts w:ascii="Myriad Pro" w:hAnsi="Myriad Pro"/>
        </w:rPr>
      </w:pPr>
    </w:p>
    <w:p w:rsidR="00312F75" w:rsidRDefault="004E54DE" w:rsidP="00312F75">
      <w:pPr>
        <w:pStyle w:val="Standard"/>
        <w:jc w:val="both"/>
        <w:rPr>
          <w:rFonts w:ascii="Myriad Pro" w:hAnsi="Myriad Pro"/>
          <w:b/>
        </w:rPr>
      </w:pPr>
      <w:r w:rsidRPr="0071484E">
        <w:rPr>
          <w:rFonts w:ascii="Myriad Pro" w:hAnsi="Myriad Pro"/>
          <w:b/>
        </w:rPr>
        <w:t xml:space="preserve">1 – </w:t>
      </w:r>
      <w:r>
        <w:rPr>
          <w:rFonts w:ascii="Myriad Pro" w:hAnsi="Myriad Pro"/>
          <w:b/>
        </w:rPr>
        <w:t xml:space="preserve"> </w:t>
      </w:r>
      <w:r w:rsidR="00312F75">
        <w:rPr>
          <w:rFonts w:ascii="Myriad Pro" w:hAnsi="Myriad Pro"/>
          <w:b/>
        </w:rPr>
        <w:t>Un réseau, des acteurs mobilisés</w:t>
      </w:r>
    </w:p>
    <w:p w:rsidR="0050521C" w:rsidRDefault="00312F75" w:rsidP="00312F75">
      <w:pPr>
        <w:pStyle w:val="Standard"/>
        <w:jc w:val="both"/>
        <w:rPr>
          <w:rFonts w:ascii="Myriad Pro" w:hAnsi="Myriad Pro"/>
        </w:rPr>
      </w:pPr>
      <w:r w:rsidRPr="00312F75">
        <w:rPr>
          <w:rFonts w:ascii="Myriad Pro" w:hAnsi="Myriad Pro"/>
        </w:rPr>
        <w:t>Ciné rural 60 peut s’appuyer sur u</w:t>
      </w:r>
      <w:r w:rsidR="004E54DE" w:rsidRPr="00312F75">
        <w:rPr>
          <w:rFonts w:ascii="Myriad Pro" w:hAnsi="Myriad Pro"/>
        </w:rPr>
        <w:t>n important r</w:t>
      </w:r>
      <w:r w:rsidR="0050521C" w:rsidRPr="00312F75">
        <w:rPr>
          <w:rFonts w:ascii="Myriad Pro" w:hAnsi="Myriad Pro"/>
        </w:rPr>
        <w:t xml:space="preserve">éseau </w:t>
      </w:r>
      <w:r w:rsidR="004E54DE" w:rsidRPr="00312F75">
        <w:rPr>
          <w:rFonts w:ascii="Myriad Pro" w:hAnsi="Myriad Pro"/>
        </w:rPr>
        <w:t xml:space="preserve">de </w:t>
      </w:r>
      <w:r w:rsidR="0050521C" w:rsidRPr="00312F75">
        <w:rPr>
          <w:rFonts w:ascii="Myriad Pro" w:hAnsi="Myriad Pro"/>
        </w:rPr>
        <w:t xml:space="preserve">communes </w:t>
      </w:r>
      <w:r w:rsidR="004E54DE" w:rsidRPr="00312F75">
        <w:rPr>
          <w:rFonts w:ascii="Myriad Pro" w:hAnsi="Myriad Pro"/>
        </w:rPr>
        <w:t>adhérentes ou partenaires</w:t>
      </w:r>
      <w:r w:rsidR="007E3B3E" w:rsidRPr="00312F75">
        <w:rPr>
          <w:rFonts w:ascii="Myriad Pro" w:hAnsi="Myriad Pro"/>
        </w:rPr>
        <w:t xml:space="preserve"> / une </w:t>
      </w:r>
      <w:r w:rsidR="0050521C" w:rsidRPr="00312F75">
        <w:rPr>
          <w:rFonts w:ascii="Myriad Pro" w:hAnsi="Myriad Pro"/>
        </w:rPr>
        <w:t xml:space="preserve">bonne reconnaissance </w:t>
      </w:r>
      <w:r w:rsidR="007E3B3E" w:rsidRPr="00312F75">
        <w:rPr>
          <w:rFonts w:ascii="Myriad Pro" w:hAnsi="Myriad Pro"/>
        </w:rPr>
        <w:t>de son action</w:t>
      </w:r>
      <w:r w:rsidR="007E3B3E">
        <w:rPr>
          <w:rFonts w:ascii="Myriad Pro" w:hAnsi="Myriad Pro"/>
        </w:rPr>
        <w:t xml:space="preserve"> par l</w:t>
      </w:r>
      <w:r w:rsidR="0050521C" w:rsidRPr="0050521C">
        <w:rPr>
          <w:rFonts w:ascii="Myriad Pro" w:hAnsi="Myriad Pro"/>
        </w:rPr>
        <w:t xml:space="preserve">es élus </w:t>
      </w:r>
      <w:r w:rsidR="007E3B3E">
        <w:rPr>
          <w:rFonts w:ascii="Myriad Pro" w:hAnsi="Myriad Pro"/>
        </w:rPr>
        <w:t xml:space="preserve">locaux et départementaux (CD60) ; </w:t>
      </w:r>
      <w:r>
        <w:rPr>
          <w:rFonts w:ascii="Myriad Pro" w:hAnsi="Myriad Pro"/>
        </w:rPr>
        <w:t>leur représentation au Conseil d’administration de l’association en témoigne. N</w:t>
      </w:r>
      <w:r w:rsidR="007E3B3E">
        <w:rPr>
          <w:rFonts w:ascii="Myriad Pro" w:hAnsi="Myriad Pro"/>
        </w:rPr>
        <w:t>éanmoins, les budgets restent très contraints sur ces échelons</w:t>
      </w:r>
      <w:r>
        <w:rPr>
          <w:rFonts w:ascii="Myriad Pro" w:hAnsi="Myriad Pro"/>
        </w:rPr>
        <w:t>.</w:t>
      </w:r>
    </w:p>
    <w:p w:rsidR="007E3B3E" w:rsidRDefault="007E3B3E" w:rsidP="00312F75">
      <w:pPr>
        <w:pStyle w:val="Standard"/>
        <w:jc w:val="both"/>
        <w:rPr>
          <w:rFonts w:ascii="Myriad Pro" w:hAnsi="Myriad Pro"/>
        </w:rPr>
      </w:pPr>
      <w:bookmarkStart w:id="0" w:name="_GoBack"/>
      <w:bookmarkEnd w:id="0"/>
    </w:p>
    <w:p w:rsidR="007E3B3E" w:rsidRPr="0050521C" w:rsidRDefault="007E3B3E" w:rsidP="0050521C">
      <w:pPr>
        <w:pStyle w:val="Standard"/>
        <w:rPr>
          <w:rFonts w:ascii="Myriad Pro" w:hAnsi="Myriad Pro"/>
        </w:rPr>
      </w:pPr>
    </w:p>
    <w:p w:rsidR="007E3B3E" w:rsidRDefault="007E3B3E" w:rsidP="0050521C">
      <w:pPr>
        <w:pStyle w:val="Standard"/>
        <w:rPr>
          <w:rFonts w:ascii="Myriad Pro" w:hAnsi="Myriad Pro"/>
        </w:rPr>
      </w:pPr>
      <w:r w:rsidRPr="007E3B3E">
        <w:rPr>
          <w:rFonts w:ascii="Myriad Pro" w:hAnsi="Myriad Pro"/>
          <w:b/>
        </w:rPr>
        <w:t>2 – Un p</w:t>
      </w:r>
      <w:r w:rsidR="0050521C" w:rsidRPr="007E3B3E">
        <w:rPr>
          <w:rFonts w:ascii="Myriad Pro" w:hAnsi="Myriad Pro"/>
          <w:b/>
        </w:rPr>
        <w:t xml:space="preserve">ublic important </w:t>
      </w:r>
      <w:r w:rsidRPr="007E3B3E">
        <w:rPr>
          <w:rFonts w:ascii="Myriad Pro" w:hAnsi="Myriad Pro"/>
          <w:b/>
        </w:rPr>
        <w:t>et une notoriété forte</w:t>
      </w:r>
      <w:r w:rsidR="001C46AD">
        <w:rPr>
          <w:rFonts w:ascii="Myriad Pro" w:hAnsi="Myriad Pro"/>
        </w:rPr>
        <w:t xml:space="preserve"> au niveau départemental</w:t>
      </w:r>
      <w:r>
        <w:rPr>
          <w:rFonts w:ascii="Myriad Pro" w:hAnsi="Myriad Pro"/>
        </w:rPr>
        <w:t>.</w:t>
      </w:r>
    </w:p>
    <w:p w:rsidR="0050521C" w:rsidRPr="0050521C" w:rsidRDefault="007E3B3E" w:rsidP="002119A5">
      <w:pPr>
        <w:pStyle w:val="Standard"/>
        <w:jc w:val="both"/>
        <w:rPr>
          <w:rFonts w:ascii="Myriad Pro" w:hAnsi="Myriad Pro"/>
        </w:rPr>
      </w:pPr>
      <w:r>
        <w:rPr>
          <w:rFonts w:ascii="Myriad Pro" w:hAnsi="Myriad Pro"/>
        </w:rPr>
        <w:t>Attention néanmoins, le public est</w:t>
      </w:r>
      <w:r w:rsidR="0050521C" w:rsidRPr="0050521C">
        <w:rPr>
          <w:rFonts w:ascii="Myriad Pro" w:hAnsi="Myriad Pro"/>
        </w:rPr>
        <w:t xml:space="preserve"> en stagnation voir</w:t>
      </w:r>
      <w:r>
        <w:rPr>
          <w:rFonts w:ascii="Myriad Pro" w:hAnsi="Myriad Pro"/>
        </w:rPr>
        <w:t xml:space="preserve">e en baisse régulière ; les </w:t>
      </w:r>
      <w:r w:rsidR="0050521C" w:rsidRPr="0050521C">
        <w:rPr>
          <w:rFonts w:ascii="Myriad Pro" w:hAnsi="Myriad Pro"/>
        </w:rPr>
        <w:t>nouveaux comportement</w:t>
      </w:r>
      <w:r>
        <w:rPr>
          <w:rFonts w:ascii="Myriad Pro" w:hAnsi="Myriad Pro"/>
        </w:rPr>
        <w:t>s</w:t>
      </w:r>
      <w:r w:rsidR="0050521C" w:rsidRPr="0050521C">
        <w:rPr>
          <w:rFonts w:ascii="Myriad Pro" w:hAnsi="Myriad Pro"/>
        </w:rPr>
        <w:t xml:space="preserve"> liés au numérique et </w:t>
      </w:r>
      <w:r>
        <w:rPr>
          <w:rFonts w:ascii="Myriad Pro" w:hAnsi="Myriad Pro"/>
        </w:rPr>
        <w:t>l’apparition</w:t>
      </w:r>
      <w:r w:rsidR="0050521C" w:rsidRPr="0050521C">
        <w:rPr>
          <w:rFonts w:ascii="Myriad Pro" w:hAnsi="Myriad Pro"/>
        </w:rPr>
        <w:t xml:space="preserve"> de nouveaux complexes </w:t>
      </w:r>
      <w:r>
        <w:rPr>
          <w:rFonts w:ascii="Myriad Pro" w:hAnsi="Myriad Pro"/>
        </w:rPr>
        <w:t>cinématographiques peuvent constituer une menace.</w:t>
      </w:r>
    </w:p>
    <w:p w:rsidR="0050521C" w:rsidRPr="0050521C" w:rsidRDefault="0050521C" w:rsidP="002119A5">
      <w:pPr>
        <w:pStyle w:val="Standard"/>
        <w:jc w:val="both"/>
        <w:rPr>
          <w:rFonts w:ascii="Myriad Pro" w:hAnsi="Myriad Pro"/>
        </w:rPr>
      </w:pPr>
    </w:p>
    <w:p w:rsidR="0050521C" w:rsidRPr="0050521C" w:rsidRDefault="0050521C" w:rsidP="0050521C">
      <w:pPr>
        <w:pStyle w:val="Standard"/>
        <w:rPr>
          <w:rFonts w:ascii="Myriad Pro" w:hAnsi="Myriad Pro"/>
        </w:rPr>
      </w:pPr>
    </w:p>
    <w:p w:rsidR="0050521C" w:rsidRDefault="00312F75" w:rsidP="0050521C">
      <w:pPr>
        <w:pStyle w:val="Standard"/>
        <w:rPr>
          <w:rFonts w:ascii="Myriad Pro" w:hAnsi="Myriad Pro"/>
          <w:b/>
        </w:rPr>
      </w:pPr>
      <w:r>
        <w:rPr>
          <w:rFonts w:ascii="Myriad Pro" w:hAnsi="Myriad Pro"/>
          <w:b/>
        </w:rPr>
        <w:t>3</w:t>
      </w:r>
      <w:r w:rsidR="007E3B3E" w:rsidRPr="007E3B3E">
        <w:rPr>
          <w:rFonts w:ascii="Myriad Pro" w:hAnsi="Myriad Pro"/>
          <w:b/>
        </w:rPr>
        <w:t xml:space="preserve"> – Un</w:t>
      </w:r>
      <w:r w:rsidR="007E3B3E">
        <w:rPr>
          <w:rFonts w:ascii="Myriad Pro" w:hAnsi="Myriad Pro"/>
          <w:b/>
        </w:rPr>
        <w:t>e équipe expérimentée et dynamique :</w:t>
      </w:r>
    </w:p>
    <w:p w:rsidR="007E3B3E" w:rsidRDefault="007E3B3E" w:rsidP="002119A5">
      <w:pPr>
        <w:pStyle w:val="Standard"/>
        <w:jc w:val="both"/>
        <w:rPr>
          <w:rFonts w:ascii="Myriad Pro" w:hAnsi="Myriad Pro"/>
          <w:bCs/>
        </w:rPr>
      </w:pPr>
      <w:r w:rsidRPr="007E3B3E">
        <w:rPr>
          <w:rFonts w:ascii="Myriad Pro" w:hAnsi="Myriad Pro"/>
          <w:bCs/>
        </w:rPr>
        <w:t xml:space="preserve">Les salariés actuels ont une solide expérience et </w:t>
      </w:r>
      <w:r>
        <w:rPr>
          <w:rFonts w:ascii="Myriad Pro" w:hAnsi="Myriad Pro"/>
          <w:bCs/>
        </w:rPr>
        <w:t xml:space="preserve">une très bonne </w:t>
      </w:r>
      <w:r w:rsidRPr="007E3B3E">
        <w:rPr>
          <w:rFonts w:ascii="Myriad Pro" w:hAnsi="Myriad Pro"/>
          <w:bCs/>
        </w:rPr>
        <w:t>connaissance de leur métier.</w:t>
      </w:r>
      <w:r>
        <w:rPr>
          <w:rFonts w:ascii="Myriad Pro" w:hAnsi="Myriad Pro"/>
          <w:bCs/>
        </w:rPr>
        <w:t xml:space="preserve"> </w:t>
      </w:r>
      <w:r w:rsidR="002119A5">
        <w:rPr>
          <w:rFonts w:ascii="Myriad Pro" w:hAnsi="Myriad Pro"/>
          <w:bCs/>
        </w:rPr>
        <w:t>L</w:t>
      </w:r>
      <w:r>
        <w:rPr>
          <w:rFonts w:ascii="Myriad Pro" w:hAnsi="Myriad Pro"/>
          <w:bCs/>
        </w:rPr>
        <w:t xml:space="preserve">e plan de formation mis en œuvre en 2015 y </w:t>
      </w:r>
      <w:r w:rsidR="002119A5">
        <w:rPr>
          <w:rFonts w:ascii="Myriad Pro" w:hAnsi="Myriad Pro"/>
          <w:bCs/>
        </w:rPr>
        <w:t>a</w:t>
      </w:r>
      <w:r>
        <w:rPr>
          <w:rFonts w:ascii="Myriad Pro" w:hAnsi="Myriad Pro"/>
          <w:bCs/>
        </w:rPr>
        <w:t xml:space="preserve"> contribué. </w:t>
      </w:r>
      <w:r w:rsidR="002119A5">
        <w:rPr>
          <w:rFonts w:ascii="Myriad Pro" w:hAnsi="Myriad Pro"/>
          <w:bCs/>
        </w:rPr>
        <w:t xml:space="preserve">La nomination de Cédric </w:t>
      </w:r>
      <w:proofErr w:type="spellStart"/>
      <w:r w:rsidR="002119A5">
        <w:rPr>
          <w:rFonts w:ascii="Myriad Pro" w:hAnsi="Myriad Pro"/>
          <w:bCs/>
        </w:rPr>
        <w:t>Fizet</w:t>
      </w:r>
      <w:proofErr w:type="spellEnd"/>
      <w:r w:rsidR="002119A5">
        <w:rPr>
          <w:rFonts w:ascii="Myriad Pro" w:hAnsi="Myriad Pro"/>
          <w:bCs/>
        </w:rPr>
        <w:t xml:space="preserve"> comme Directeur (en cours d’accompagnement) a permis une réorganisation efficiente de l’activité. Sans désorganiser la structure, il s’agit de réorganiser progressivement les RH pour permettre un développement du volet action culturelle / médiation. Un projectionniste prend sa retraite en mars 2017 ; une évolution de ce poste vers un profil de médiateur est envisageable. D’autres postes peuvent également évoluer, par l’action (élargissement du cadre partenarial) et par la formation professionnelle (réflexion à mener pour l’élaboration d’un plan RH)</w:t>
      </w:r>
      <w:r w:rsidR="00312F75">
        <w:rPr>
          <w:rFonts w:ascii="Myriad Pro" w:hAnsi="Myriad Pro"/>
          <w:bCs/>
        </w:rPr>
        <w:t>.</w:t>
      </w:r>
    </w:p>
    <w:p w:rsidR="00312F75" w:rsidRDefault="00312F75" w:rsidP="002119A5">
      <w:pPr>
        <w:pStyle w:val="Standard"/>
        <w:jc w:val="both"/>
        <w:rPr>
          <w:rFonts w:ascii="Myriad Pro" w:hAnsi="Myriad Pro"/>
          <w:bCs/>
        </w:rPr>
      </w:pPr>
    </w:p>
    <w:p w:rsidR="00312F75" w:rsidRPr="00FA7D4C" w:rsidRDefault="00312F75" w:rsidP="002119A5">
      <w:pPr>
        <w:pStyle w:val="Standard"/>
        <w:jc w:val="both"/>
        <w:rPr>
          <w:rFonts w:ascii="Myriad Pro" w:hAnsi="Myriad Pro"/>
          <w:b/>
          <w:bCs/>
        </w:rPr>
      </w:pPr>
      <w:r w:rsidRPr="00FA7D4C">
        <w:rPr>
          <w:rFonts w:ascii="Myriad Pro" w:hAnsi="Myriad Pro"/>
          <w:b/>
          <w:bCs/>
        </w:rPr>
        <w:t>4 – Des finances saines</w:t>
      </w:r>
    </w:p>
    <w:p w:rsidR="00312F75" w:rsidRPr="007E3B3E" w:rsidRDefault="00312F75" w:rsidP="002119A5">
      <w:pPr>
        <w:pStyle w:val="Standard"/>
        <w:jc w:val="both"/>
        <w:rPr>
          <w:rFonts w:ascii="Myriad Pro" w:hAnsi="Myriad Pro"/>
          <w:bCs/>
        </w:rPr>
      </w:pPr>
      <w:r>
        <w:rPr>
          <w:rFonts w:ascii="Myriad Pro" w:hAnsi="Myriad Pro"/>
          <w:bCs/>
        </w:rPr>
        <w:t xml:space="preserve">Malgré les difficultés liées aux évolutions du contexte socioéconomique, la situation </w:t>
      </w:r>
      <w:r>
        <w:rPr>
          <w:rFonts w:ascii="Myriad Pro" w:hAnsi="Myriad Pro"/>
          <w:bCs/>
        </w:rPr>
        <w:lastRenderedPageBreak/>
        <w:t>financière de l’association reste saine</w:t>
      </w:r>
      <w:r w:rsidR="00FA7D4C">
        <w:rPr>
          <w:rFonts w:ascii="Myriad Pro" w:hAnsi="Myriad Pro"/>
          <w:bCs/>
        </w:rPr>
        <w:t xml:space="preserve"> et maitrisée</w:t>
      </w:r>
      <w:r>
        <w:rPr>
          <w:rFonts w:ascii="Myriad Pro" w:hAnsi="Myriad Pro"/>
          <w:bCs/>
        </w:rPr>
        <w:t> ; les adaptations opérées en 2015 et en 2016 ont p</w:t>
      </w:r>
      <w:r w:rsidR="00FA7D4C">
        <w:rPr>
          <w:rFonts w:ascii="Myriad Pro" w:hAnsi="Myriad Pro"/>
          <w:bCs/>
        </w:rPr>
        <w:t>ermis de rétablir la situation. Nous attendrons le bilan 2016 pour affiner notre analyse, mais, a priori, l’association dispose d’un peu de temps pour se repositionner et se réorganiser ; l’année 2017 y sera consacrée.</w:t>
      </w:r>
    </w:p>
    <w:p w:rsidR="004E7C42" w:rsidRPr="008F7AEE" w:rsidRDefault="004E7C42" w:rsidP="008736D4">
      <w:pPr>
        <w:rPr>
          <w:rFonts w:asciiTheme="majorHAnsi" w:hAnsiTheme="majorHAnsi"/>
          <w:b/>
          <w:color w:val="FFFFFF" w:themeColor="background1"/>
          <w:sz w:val="56"/>
          <w:szCs w:val="56"/>
        </w:rPr>
      </w:pPr>
      <w:r w:rsidRPr="00EF0A37">
        <w:rPr>
          <w:rFonts w:ascii="Century Gothic" w:hAnsi="Century Gothic" w:cs="Arial"/>
          <w:bCs/>
          <w:color w:val="FF6600"/>
          <w:sz w:val="52"/>
          <w:szCs w:val="52"/>
        </w:rPr>
        <w:br w:type="page"/>
      </w:r>
      <w:r w:rsidR="008F7AEE" w:rsidRPr="008F7AEE">
        <w:rPr>
          <w:rFonts w:ascii="Myriad Pro" w:hAnsi="Myriad Pro" w:cs="Calibri"/>
          <w:noProof/>
          <w:color w:val="FFFFFF" w:themeColor="background1"/>
          <w:sz w:val="24"/>
          <w:szCs w:val="24"/>
        </w:rPr>
        <w:lastRenderedPageBreak/>
        <w:drawing>
          <wp:anchor distT="0" distB="0" distL="114300" distR="114300" simplePos="0" relativeHeight="251666432" behindDoc="1" locked="0" layoutInCell="1" allowOverlap="1" wp14:anchorId="697005CA" wp14:editId="099B18B0">
            <wp:simplePos x="0" y="0"/>
            <wp:positionH relativeFrom="column">
              <wp:posOffset>-114300</wp:posOffset>
            </wp:positionH>
            <wp:positionV relativeFrom="paragraph">
              <wp:posOffset>-172085</wp:posOffset>
            </wp:positionV>
            <wp:extent cx="5781675" cy="770890"/>
            <wp:effectExtent l="0" t="0" r="9525" b="0"/>
            <wp:wrapNone/>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arre titre rouge plus foncé.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81675" cy="770890"/>
                    </a:xfrm>
                    <a:prstGeom prst="rect">
                      <a:avLst/>
                    </a:prstGeom>
                  </pic:spPr>
                </pic:pic>
              </a:graphicData>
            </a:graphic>
            <wp14:sizeRelH relativeFrom="page">
              <wp14:pctWidth>0</wp14:pctWidth>
            </wp14:sizeRelH>
            <wp14:sizeRelV relativeFrom="page">
              <wp14:pctHeight>0</wp14:pctHeight>
            </wp14:sizeRelV>
          </wp:anchor>
        </w:drawing>
      </w:r>
      <w:r w:rsidR="0050521C">
        <w:rPr>
          <w:rFonts w:asciiTheme="majorHAnsi" w:hAnsiTheme="majorHAnsi"/>
          <w:b/>
          <w:color w:val="FFFFFF" w:themeColor="background1"/>
          <w:sz w:val="56"/>
          <w:szCs w:val="56"/>
        </w:rPr>
        <w:t>Pistes de réflexion</w:t>
      </w:r>
    </w:p>
    <w:p w:rsidR="00DA4CA0" w:rsidRDefault="00DA4CA0" w:rsidP="0059723D">
      <w:pPr>
        <w:jc w:val="both"/>
        <w:rPr>
          <w:rFonts w:ascii="Myriad Pro" w:hAnsi="Myriad Pro" w:cs="Calibri"/>
          <w:b/>
          <w:vanish/>
          <w:sz w:val="24"/>
          <w:szCs w:val="24"/>
        </w:rPr>
      </w:pPr>
    </w:p>
    <w:p w:rsidR="00DF030A" w:rsidRDefault="00DF030A" w:rsidP="0059723D">
      <w:pPr>
        <w:jc w:val="both"/>
        <w:rPr>
          <w:rFonts w:ascii="Myriad Pro" w:hAnsi="Myriad Pro" w:cs="Calibri"/>
          <w:b/>
          <w:vanish/>
          <w:sz w:val="24"/>
          <w:szCs w:val="24"/>
        </w:rPr>
      </w:pPr>
    </w:p>
    <w:p w:rsidR="00DF030A" w:rsidRDefault="00DF030A" w:rsidP="0059723D">
      <w:pPr>
        <w:jc w:val="both"/>
        <w:rPr>
          <w:rFonts w:ascii="Myriad Pro" w:hAnsi="Myriad Pro" w:cs="Calibri"/>
          <w:b/>
          <w:vanish/>
          <w:sz w:val="24"/>
          <w:szCs w:val="24"/>
        </w:rPr>
      </w:pPr>
    </w:p>
    <w:p w:rsidR="00DF030A" w:rsidRPr="0050521C" w:rsidRDefault="00DF030A" w:rsidP="0059723D">
      <w:pPr>
        <w:jc w:val="both"/>
        <w:rPr>
          <w:rFonts w:ascii="Myriad Pro" w:hAnsi="Myriad Pro" w:cs="Calibri"/>
          <w:b/>
          <w:vanish/>
          <w:sz w:val="24"/>
          <w:szCs w:val="24"/>
        </w:rPr>
      </w:pPr>
      <w:r>
        <w:rPr>
          <w:rFonts w:ascii="Myriad Pro" w:hAnsi="Myriad Pro" w:cs="Calibri"/>
          <w:b/>
          <w:vanish/>
          <w:sz w:val="24"/>
          <w:szCs w:val="24"/>
        </w:rPr>
        <w:t>Cf. projet culturel établi par Ciné Rural</w:t>
      </w:r>
      <w:r w:rsidRPr="00DF030A">
        <w:rPr>
          <w:rFonts w:ascii="Myriad Pro" w:hAnsi="Myriad Pro" w:cs="Calibri"/>
          <w:b/>
          <w:vanish/>
          <w:sz w:val="24"/>
          <w:szCs w:val="24"/>
        </w:rPr>
        <w:t xml:space="preserve"> </w:t>
      </w:r>
      <w:r>
        <w:rPr>
          <w:rFonts w:ascii="Myriad Pro" w:hAnsi="Myriad Pro" w:cs="Calibri"/>
          <w:b/>
          <w:vanish/>
          <w:sz w:val="24"/>
          <w:szCs w:val="24"/>
        </w:rPr>
        <w:t>en annexe.</w:t>
      </w:r>
    </w:p>
    <w:p w:rsidR="00DF030A" w:rsidRPr="00DF030A" w:rsidRDefault="00DF030A" w:rsidP="007D6C45">
      <w:pPr>
        <w:pStyle w:val="Standard"/>
        <w:jc w:val="both"/>
        <w:rPr>
          <w:rFonts w:ascii="Myriad Pro" w:hAnsi="Myriad Pro"/>
          <w:b/>
          <w:bCs/>
          <w:iCs/>
        </w:rPr>
      </w:pPr>
      <w:r w:rsidRPr="00DF030A">
        <w:rPr>
          <w:rFonts w:ascii="Myriad Pro" w:hAnsi="Myriad Pro"/>
          <w:b/>
          <w:bCs/>
          <w:iCs/>
        </w:rPr>
        <w:t xml:space="preserve">A partir des constats établis (cf. synthèse ci-avant) et des échanges avec le référent DLA, Cédric </w:t>
      </w:r>
      <w:proofErr w:type="spellStart"/>
      <w:r w:rsidRPr="00DF030A">
        <w:rPr>
          <w:rFonts w:ascii="Myriad Pro" w:hAnsi="Myriad Pro"/>
          <w:b/>
          <w:bCs/>
          <w:iCs/>
        </w:rPr>
        <w:t>Fizet</w:t>
      </w:r>
      <w:proofErr w:type="spellEnd"/>
      <w:r w:rsidRPr="00DF030A">
        <w:rPr>
          <w:rFonts w:ascii="Myriad Pro" w:hAnsi="Myriad Pro"/>
          <w:b/>
          <w:bCs/>
          <w:iCs/>
        </w:rPr>
        <w:t>, et l’équipe (salariés et adminis</w:t>
      </w:r>
      <w:r w:rsidR="007D6C45">
        <w:rPr>
          <w:rFonts w:ascii="Myriad Pro" w:hAnsi="Myriad Pro"/>
          <w:b/>
          <w:bCs/>
          <w:iCs/>
        </w:rPr>
        <w:t xml:space="preserve">trateurs), nous avons travaillé, </w:t>
      </w:r>
      <w:r w:rsidR="007D6C45">
        <w:rPr>
          <w:rFonts w:ascii="Myriad Pro" w:hAnsi="Myriad Pro"/>
          <w:bCs/>
          <w:iCs/>
        </w:rPr>
        <w:t xml:space="preserve">dans le cadre de notre mission </w:t>
      </w:r>
      <w:r w:rsidR="007D6C45" w:rsidRPr="007D6C45">
        <w:rPr>
          <w:rFonts w:ascii="Myriad Pro" w:hAnsi="Myriad Pro"/>
          <w:bCs/>
          <w:iCs/>
        </w:rPr>
        <w:t>d’accompagnement,</w:t>
      </w:r>
      <w:r w:rsidR="007D6C45">
        <w:rPr>
          <w:rFonts w:ascii="Myriad Pro" w:hAnsi="Myriad Pro"/>
          <w:b/>
          <w:bCs/>
          <w:iCs/>
        </w:rPr>
        <w:t xml:space="preserve"> </w:t>
      </w:r>
      <w:r w:rsidRPr="00DF030A">
        <w:rPr>
          <w:rFonts w:ascii="Myriad Pro" w:hAnsi="Myriad Pro"/>
          <w:b/>
          <w:bCs/>
          <w:iCs/>
        </w:rPr>
        <w:t xml:space="preserve">sur différentes pistes d’évolution du projet associatif : </w:t>
      </w:r>
    </w:p>
    <w:p w:rsidR="00DF030A" w:rsidRPr="007D6C45" w:rsidRDefault="00DF030A" w:rsidP="007D6C45">
      <w:pPr>
        <w:pStyle w:val="Standard"/>
        <w:numPr>
          <w:ilvl w:val="0"/>
          <w:numId w:val="41"/>
        </w:numPr>
        <w:rPr>
          <w:rFonts w:ascii="Myriad Pro" w:hAnsi="Myriad Pro"/>
        </w:rPr>
      </w:pPr>
      <w:r w:rsidRPr="007D6C45">
        <w:rPr>
          <w:rFonts w:ascii="Myriad Pro" w:hAnsi="Myriad Pro"/>
          <w:b/>
          <w:bCs/>
          <w:iCs/>
        </w:rPr>
        <w:t xml:space="preserve">Poursuivre et renforcer les </w:t>
      </w:r>
      <w:r w:rsidR="007D6C45" w:rsidRPr="007D6C45">
        <w:rPr>
          <w:rFonts w:ascii="Myriad Pro" w:hAnsi="Myriad Pro"/>
          <w:b/>
          <w:bCs/>
          <w:iCs/>
        </w:rPr>
        <w:t>expérimentations</w:t>
      </w:r>
      <w:r w:rsidRPr="007D6C45">
        <w:rPr>
          <w:rFonts w:ascii="Myriad Pro" w:hAnsi="Myriad Pro"/>
          <w:b/>
          <w:bCs/>
          <w:iCs/>
        </w:rPr>
        <w:t xml:space="preserve"> menées en 2015 et 2016 pour diversifier l</w:t>
      </w:r>
      <w:r w:rsidR="007D6C45" w:rsidRPr="007D6C45">
        <w:rPr>
          <w:rFonts w:ascii="Myriad Pro" w:hAnsi="Myriad Pro"/>
          <w:b/>
          <w:bCs/>
          <w:iCs/>
        </w:rPr>
        <w:t xml:space="preserve">’offre et élargir les publics : </w:t>
      </w:r>
      <w:r w:rsidR="007D6C45" w:rsidRPr="007D6C45">
        <w:rPr>
          <w:rFonts w:ascii="Myriad Pro" w:hAnsi="Myriad Pro"/>
          <w:bCs/>
          <w:iCs/>
        </w:rPr>
        <w:t>c</w:t>
      </w:r>
      <w:r w:rsidRPr="007D6C45">
        <w:rPr>
          <w:rFonts w:ascii="Myriad Pro" w:hAnsi="Myriad Pro"/>
        </w:rPr>
        <w:t>iné gaming, ciné</w:t>
      </w:r>
      <w:r w:rsidR="007D6C45">
        <w:rPr>
          <w:rFonts w:ascii="Myriad Pro" w:hAnsi="Myriad Pro"/>
        </w:rPr>
        <w:t xml:space="preserve"> débat, ciné rencontre, s</w:t>
      </w:r>
      <w:r w:rsidRPr="0050521C">
        <w:rPr>
          <w:rFonts w:ascii="Myriad Pro" w:hAnsi="Myriad Pro"/>
        </w:rPr>
        <w:t xml:space="preserve">éances </w:t>
      </w:r>
      <w:r w:rsidR="007D6C45">
        <w:rPr>
          <w:rFonts w:ascii="Myriad Pro" w:hAnsi="Myriad Pro"/>
        </w:rPr>
        <w:t>en plein air.</w:t>
      </w:r>
    </w:p>
    <w:p w:rsidR="00DF030A" w:rsidRPr="007D6C45" w:rsidRDefault="00DF030A" w:rsidP="00DF030A">
      <w:pPr>
        <w:pStyle w:val="Standard"/>
        <w:numPr>
          <w:ilvl w:val="0"/>
          <w:numId w:val="41"/>
        </w:numPr>
        <w:rPr>
          <w:rFonts w:ascii="Myriad Pro" w:hAnsi="Myriad Pro"/>
        </w:rPr>
      </w:pPr>
      <w:r w:rsidRPr="00DF030A">
        <w:rPr>
          <w:rFonts w:ascii="Myriad Pro" w:hAnsi="Myriad Pro"/>
          <w:b/>
          <w:bCs/>
          <w:iCs/>
        </w:rPr>
        <w:t>Développer de nouveaux pro</w:t>
      </w:r>
      <w:r w:rsidR="007D6C45">
        <w:rPr>
          <w:rFonts w:ascii="Myriad Pro" w:hAnsi="Myriad Pro"/>
          <w:b/>
          <w:bCs/>
          <w:iCs/>
        </w:rPr>
        <w:t xml:space="preserve">duits culturels et artistiques </w:t>
      </w:r>
      <w:r w:rsidR="007D6C45" w:rsidRPr="007D6C45">
        <w:rPr>
          <w:rFonts w:ascii="Myriad Pro" w:hAnsi="Myriad Pro"/>
          <w:bCs/>
          <w:iCs/>
        </w:rPr>
        <w:t>pour</w:t>
      </w:r>
      <w:r w:rsidR="007D6C45">
        <w:rPr>
          <w:rFonts w:ascii="Myriad Pro" w:hAnsi="Myriad Pro"/>
          <w:b/>
          <w:bCs/>
          <w:iCs/>
        </w:rPr>
        <w:t xml:space="preserve"> </w:t>
      </w:r>
      <w:r w:rsidRPr="00DF030A">
        <w:rPr>
          <w:rFonts w:ascii="Myriad Pro" w:hAnsi="Myriad Pro"/>
          <w:bCs/>
          <w:iCs/>
        </w:rPr>
        <w:t>diversifier l’offre, l’orienter vers l’action culturelle et artistique, la médiation, l’éducation à l’image, l’œuvre cinématographique restant au cœur de l’action</w:t>
      </w:r>
      <w:r w:rsidRPr="007D6C45">
        <w:rPr>
          <w:rFonts w:ascii="Myriad Pro" w:hAnsi="Myriad Pro"/>
          <w:bCs/>
          <w:iCs/>
        </w:rPr>
        <w:t xml:space="preserve">. </w:t>
      </w:r>
      <w:r w:rsidR="007D6C45" w:rsidRPr="007D6C45">
        <w:rPr>
          <w:rFonts w:ascii="Myriad Pro" w:hAnsi="Myriad Pro"/>
          <w:bCs/>
          <w:iCs/>
        </w:rPr>
        <w:t>Cela nécessite une réorganisation des RH et un élargissement des partenariats (1ères expérimentations réalisables en 2017)</w:t>
      </w:r>
      <w:r w:rsidR="007D6C45">
        <w:rPr>
          <w:rFonts w:ascii="Myriad Pro" w:hAnsi="Myriad Pro"/>
          <w:bCs/>
          <w:iCs/>
        </w:rPr>
        <w:t>.</w:t>
      </w:r>
    </w:p>
    <w:p w:rsidR="007D6C45" w:rsidRPr="007D6C45" w:rsidRDefault="007D6C45" w:rsidP="00DF030A">
      <w:pPr>
        <w:pStyle w:val="Standard"/>
        <w:numPr>
          <w:ilvl w:val="0"/>
          <w:numId w:val="41"/>
        </w:numPr>
        <w:rPr>
          <w:rFonts w:ascii="Myriad Pro" w:hAnsi="Myriad Pro"/>
        </w:rPr>
      </w:pPr>
      <w:r>
        <w:rPr>
          <w:rFonts w:ascii="Myriad Pro" w:hAnsi="Myriad Pro"/>
          <w:b/>
          <w:bCs/>
          <w:iCs/>
        </w:rPr>
        <w:t xml:space="preserve">Elargir e cadre partenarial : </w:t>
      </w:r>
      <w:r w:rsidRPr="007D6C45">
        <w:rPr>
          <w:rFonts w:ascii="Myriad Pro" w:hAnsi="Myriad Pro"/>
          <w:bCs/>
          <w:iCs/>
        </w:rPr>
        <w:t xml:space="preserve">prendre contact avec les institutions et structures régionales et locales / </w:t>
      </w:r>
      <w:r>
        <w:rPr>
          <w:rFonts w:ascii="Myriad Pro" w:hAnsi="Myriad Pro"/>
          <w:bCs/>
          <w:iCs/>
        </w:rPr>
        <w:t>évaluer leurs bes</w:t>
      </w:r>
      <w:r w:rsidRPr="007D6C45">
        <w:rPr>
          <w:rFonts w:ascii="Myriad Pro" w:hAnsi="Myriad Pro"/>
          <w:bCs/>
          <w:iCs/>
        </w:rPr>
        <w:t>oins</w:t>
      </w:r>
      <w:r>
        <w:rPr>
          <w:rFonts w:ascii="Myriad Pro" w:hAnsi="Myriad Pro"/>
          <w:bCs/>
          <w:iCs/>
        </w:rPr>
        <w:t>, leurs manques</w:t>
      </w:r>
      <w:r w:rsidRPr="007D6C45">
        <w:rPr>
          <w:rFonts w:ascii="Myriad Pro" w:hAnsi="Myriad Pro"/>
          <w:bCs/>
          <w:iCs/>
        </w:rPr>
        <w:t xml:space="preserve"> / concevoir des actions en phase avec besoins et attentes / négocier des partenariats pour développer ces nouvelles actions.</w:t>
      </w:r>
    </w:p>
    <w:p w:rsidR="007D6C45" w:rsidRPr="00DF030A" w:rsidRDefault="007D6C45" w:rsidP="00DF030A">
      <w:pPr>
        <w:pStyle w:val="Standard"/>
        <w:numPr>
          <w:ilvl w:val="0"/>
          <w:numId w:val="41"/>
        </w:numPr>
        <w:rPr>
          <w:rFonts w:ascii="Myriad Pro" w:hAnsi="Myriad Pro"/>
        </w:rPr>
      </w:pPr>
      <w:r>
        <w:rPr>
          <w:rFonts w:ascii="Myriad Pro" w:hAnsi="Myriad Pro"/>
          <w:b/>
          <w:bCs/>
          <w:iCs/>
        </w:rPr>
        <w:t>Etablir un plan RH pour permettre l’évolution du projet ;</w:t>
      </w:r>
      <w:r>
        <w:rPr>
          <w:rFonts w:ascii="Myriad Pro" w:hAnsi="Myriad Pro"/>
        </w:rPr>
        <w:t xml:space="preserve"> renouvellement du poste de projectionniste prenant sa retraite / plan de formation / …</w:t>
      </w:r>
    </w:p>
    <w:p w:rsidR="00DF030A" w:rsidRDefault="00DF030A" w:rsidP="00DF030A">
      <w:pPr>
        <w:pStyle w:val="Standard"/>
        <w:numPr>
          <w:ilvl w:val="0"/>
          <w:numId w:val="41"/>
        </w:numPr>
        <w:rPr>
          <w:rFonts w:ascii="Myriad Pro" w:hAnsi="Myriad Pro"/>
        </w:rPr>
      </w:pPr>
      <w:r w:rsidRPr="00DF030A">
        <w:rPr>
          <w:rFonts w:ascii="Myriad Pro" w:hAnsi="Myriad Pro"/>
          <w:b/>
        </w:rPr>
        <w:t>Poursuivre l’</w:t>
      </w:r>
      <w:r w:rsidR="0050521C" w:rsidRPr="00DF030A">
        <w:rPr>
          <w:rFonts w:ascii="Myriad Pro" w:hAnsi="Myriad Pro"/>
          <w:b/>
        </w:rPr>
        <w:t>optimisation de l'existant et de la capacité de producti</w:t>
      </w:r>
      <w:r w:rsidRPr="00DF030A">
        <w:rPr>
          <w:rFonts w:ascii="Myriad Pro" w:hAnsi="Myriad Pro"/>
          <w:b/>
        </w:rPr>
        <w:t>on</w:t>
      </w:r>
      <w:r>
        <w:rPr>
          <w:rFonts w:ascii="Myriad Pro" w:hAnsi="Myriad Pro"/>
        </w:rPr>
        <w:t xml:space="preserve"> : alléger le nombre de séances non rentables, adaptation de la tarification, optimisation des déplacements… </w:t>
      </w:r>
    </w:p>
    <w:p w:rsidR="0050521C" w:rsidRDefault="0050521C" w:rsidP="0050521C">
      <w:pPr>
        <w:pStyle w:val="Standard"/>
        <w:rPr>
          <w:rFonts w:ascii="Myriad Pro" w:hAnsi="Myriad Pro"/>
        </w:rPr>
      </w:pPr>
    </w:p>
    <w:p w:rsidR="007D6C45" w:rsidRPr="0050521C" w:rsidRDefault="003F2846" w:rsidP="003F2846">
      <w:pPr>
        <w:pStyle w:val="Standard"/>
        <w:jc w:val="both"/>
        <w:rPr>
          <w:rFonts w:ascii="Myriad Pro" w:hAnsi="Myriad Pro"/>
        </w:rPr>
      </w:pPr>
      <w:r>
        <w:rPr>
          <w:rFonts w:ascii="Myriad Pro" w:hAnsi="Myriad Pro"/>
        </w:rPr>
        <w:t>Différents</w:t>
      </w:r>
      <w:r w:rsidR="007D6C45">
        <w:rPr>
          <w:rFonts w:ascii="Myriad Pro" w:hAnsi="Myriad Pro"/>
        </w:rPr>
        <w:t xml:space="preserve"> </w:t>
      </w:r>
      <w:r>
        <w:rPr>
          <w:rFonts w:ascii="Myriad Pro" w:hAnsi="Myriad Pro"/>
        </w:rPr>
        <w:t xml:space="preserve">travaux </w:t>
      </w:r>
      <w:r w:rsidR="007D6C45">
        <w:rPr>
          <w:rFonts w:ascii="Myriad Pro" w:hAnsi="Myriad Pro"/>
        </w:rPr>
        <w:t xml:space="preserve">ont </w:t>
      </w:r>
      <w:r>
        <w:rPr>
          <w:rFonts w:ascii="Myriad Pro" w:hAnsi="Myriad Pro"/>
        </w:rPr>
        <w:t xml:space="preserve">été </w:t>
      </w:r>
      <w:r w:rsidR="007D6C45">
        <w:rPr>
          <w:rFonts w:ascii="Myriad Pro" w:hAnsi="Myriad Pro"/>
        </w:rPr>
        <w:t>engagé</w:t>
      </w:r>
      <w:r>
        <w:rPr>
          <w:rFonts w:ascii="Myriad Pro" w:hAnsi="Myriad Pro"/>
        </w:rPr>
        <w:t>s</w:t>
      </w:r>
      <w:r w:rsidR="007D6C45">
        <w:rPr>
          <w:rFonts w:ascii="Myriad Pro" w:hAnsi="Myriad Pro"/>
        </w:rPr>
        <w:t xml:space="preserve"> </w:t>
      </w:r>
      <w:r>
        <w:rPr>
          <w:rFonts w:ascii="Myriad Pro" w:hAnsi="Myriad Pro"/>
        </w:rPr>
        <w:t>sur ces différents domaines ; nous proposons que le temps disponible restant dans la cadre du DLA soit mobilisé sur la déclinaison de ces pistes en plan d’action 2017-2020, chiffré et planifié</w:t>
      </w:r>
      <w:r w:rsidR="00434A99">
        <w:rPr>
          <w:rFonts w:ascii="Myriad Pro" w:hAnsi="Myriad Pro"/>
        </w:rPr>
        <w:t xml:space="preserve"> (intégré à notre rapport de mission)</w:t>
      </w:r>
      <w:r>
        <w:rPr>
          <w:rFonts w:ascii="Myriad Pro" w:hAnsi="Myriad Pro"/>
        </w:rPr>
        <w:t>.</w:t>
      </w:r>
      <w:r w:rsidR="007D6C45">
        <w:rPr>
          <w:rFonts w:ascii="Myriad Pro" w:hAnsi="Myriad Pro"/>
        </w:rPr>
        <w:t xml:space="preserve"> </w:t>
      </w:r>
      <w:r w:rsidR="00434A99">
        <w:rPr>
          <w:rFonts w:ascii="Myriad Pro" w:hAnsi="Myriad Pro"/>
        </w:rPr>
        <w:t>L’association devra le</w:t>
      </w:r>
      <w:r>
        <w:rPr>
          <w:rFonts w:ascii="Myriad Pro" w:hAnsi="Myriad Pro"/>
        </w:rPr>
        <w:t xml:space="preserve"> décliner en projet culturel et artistique d’</w:t>
      </w:r>
      <w:r w:rsidR="00434A99">
        <w:rPr>
          <w:rFonts w:ascii="Myriad Pro" w:hAnsi="Myriad Pro"/>
        </w:rPr>
        <w:t>ici à fin 2017, en fonction des résultats des démarches engagées fin 2016 / début 2017.</w:t>
      </w:r>
    </w:p>
    <w:p w:rsidR="00434A99" w:rsidRDefault="00434A99">
      <w:pPr>
        <w:spacing w:after="160" w:line="259" w:lineRule="auto"/>
        <w:rPr>
          <w:rFonts w:ascii="Myriad Pro" w:eastAsia="Andale Sans UI" w:hAnsi="Myriad Pro" w:cs="Tahoma"/>
          <w:kern w:val="3"/>
          <w:sz w:val="24"/>
          <w:szCs w:val="24"/>
          <w:lang w:eastAsia="en-US"/>
        </w:rPr>
      </w:pPr>
      <w:r>
        <w:rPr>
          <w:rFonts w:ascii="Myriad Pro" w:hAnsi="Myriad Pro"/>
        </w:rPr>
        <w:br w:type="page"/>
      </w:r>
    </w:p>
    <w:p w:rsidR="003F2846" w:rsidRDefault="003F2846" w:rsidP="0050521C">
      <w:pPr>
        <w:pStyle w:val="Standard"/>
        <w:rPr>
          <w:rFonts w:ascii="Myriad Pro" w:hAnsi="Myriad Pro"/>
        </w:rPr>
      </w:pPr>
    </w:p>
    <w:p w:rsidR="0050521C" w:rsidRDefault="007D6C45" w:rsidP="0050521C">
      <w:pPr>
        <w:pStyle w:val="Standard"/>
        <w:rPr>
          <w:rFonts w:ascii="Myriad Pro" w:hAnsi="Myriad Pro"/>
          <w:b/>
          <w:bCs/>
        </w:rPr>
      </w:pPr>
      <w:r>
        <w:rPr>
          <w:rFonts w:ascii="Myriad Pro" w:hAnsi="Myriad Pro"/>
          <w:b/>
          <w:bCs/>
        </w:rPr>
        <w:t>P</w:t>
      </w:r>
      <w:r w:rsidR="00DF030A">
        <w:rPr>
          <w:rFonts w:ascii="Myriad Pro" w:hAnsi="Myriad Pro"/>
          <w:b/>
          <w:bCs/>
        </w:rPr>
        <w:t>lan de travail</w:t>
      </w:r>
      <w:r w:rsidR="0050521C" w:rsidRPr="0050521C">
        <w:rPr>
          <w:rFonts w:ascii="Myriad Pro" w:hAnsi="Myriad Pro"/>
          <w:b/>
          <w:bCs/>
        </w:rPr>
        <w:t xml:space="preserve"> </w:t>
      </w:r>
      <w:r w:rsidR="00DF030A">
        <w:rPr>
          <w:rFonts w:ascii="Myriad Pro" w:hAnsi="Myriad Pro"/>
          <w:b/>
          <w:bCs/>
        </w:rPr>
        <w:t xml:space="preserve">de </w:t>
      </w:r>
      <w:r w:rsidR="003F2846">
        <w:rPr>
          <w:rFonts w:ascii="Myriad Pro" w:hAnsi="Myriad Pro"/>
          <w:b/>
          <w:bCs/>
        </w:rPr>
        <w:t>la journée</w:t>
      </w:r>
      <w:r w:rsidR="00DF030A">
        <w:rPr>
          <w:rFonts w:ascii="Myriad Pro" w:hAnsi="Myriad Pro"/>
          <w:b/>
          <w:bCs/>
        </w:rPr>
        <w:t xml:space="preserve"> du 20/12/2016</w:t>
      </w:r>
      <w:r w:rsidR="003F2846">
        <w:rPr>
          <w:rFonts w:ascii="Myriad Pro" w:hAnsi="Myriad Pro"/>
          <w:b/>
          <w:bCs/>
        </w:rPr>
        <w:t> :</w:t>
      </w:r>
    </w:p>
    <w:p w:rsidR="003F2846" w:rsidRPr="0050521C" w:rsidRDefault="003F2846" w:rsidP="0050521C">
      <w:pPr>
        <w:pStyle w:val="Standard"/>
        <w:rPr>
          <w:rFonts w:ascii="Myriad Pro" w:hAnsi="Myriad Pro"/>
          <w:b/>
          <w:bCs/>
        </w:rPr>
      </w:pPr>
      <w:r>
        <w:rPr>
          <w:rFonts w:ascii="Myriad Pro" w:hAnsi="Myriad Pro"/>
          <w:b/>
          <w:bCs/>
        </w:rPr>
        <w:t xml:space="preserve">Séance de travail avec Cédric </w:t>
      </w:r>
      <w:proofErr w:type="spellStart"/>
      <w:r>
        <w:rPr>
          <w:rFonts w:ascii="Myriad Pro" w:hAnsi="Myriad Pro"/>
          <w:b/>
          <w:bCs/>
        </w:rPr>
        <w:t>Fizet</w:t>
      </w:r>
      <w:proofErr w:type="spellEnd"/>
      <w:r>
        <w:rPr>
          <w:rFonts w:ascii="Myriad Pro" w:hAnsi="Myriad Pro"/>
          <w:b/>
          <w:bCs/>
        </w:rPr>
        <w:t> :</w:t>
      </w:r>
    </w:p>
    <w:p w:rsidR="003F2846" w:rsidRDefault="003F2846" w:rsidP="003F2846">
      <w:pPr>
        <w:pStyle w:val="Standard"/>
        <w:numPr>
          <w:ilvl w:val="0"/>
          <w:numId w:val="42"/>
        </w:numPr>
        <w:rPr>
          <w:rFonts w:ascii="Myriad Pro" w:hAnsi="Myriad Pro"/>
        </w:rPr>
      </w:pPr>
      <w:r>
        <w:rPr>
          <w:rFonts w:ascii="Myriad Pro" w:hAnsi="Myriad Pro"/>
        </w:rPr>
        <w:t>Point budgétaire 2016</w:t>
      </w:r>
    </w:p>
    <w:p w:rsidR="0050521C" w:rsidRPr="0050521C" w:rsidRDefault="0050521C" w:rsidP="003F2846">
      <w:pPr>
        <w:pStyle w:val="Standard"/>
        <w:numPr>
          <w:ilvl w:val="0"/>
          <w:numId w:val="42"/>
        </w:numPr>
        <w:rPr>
          <w:rFonts w:ascii="Myriad Pro" w:hAnsi="Myriad Pro"/>
        </w:rPr>
      </w:pPr>
      <w:r w:rsidRPr="0050521C">
        <w:rPr>
          <w:rFonts w:ascii="Myriad Pro" w:hAnsi="Myriad Pro"/>
        </w:rPr>
        <w:t>Point sur les démarches entreprises</w:t>
      </w:r>
      <w:r w:rsidR="003F2846">
        <w:rPr>
          <w:rFonts w:ascii="Myriad Pro" w:hAnsi="Myriad Pro"/>
        </w:rPr>
        <w:t xml:space="preserve"> concernant les points ci-avant</w:t>
      </w:r>
    </w:p>
    <w:p w:rsidR="0050521C" w:rsidRPr="0050521C" w:rsidRDefault="003F2846" w:rsidP="003F2846">
      <w:pPr>
        <w:pStyle w:val="Standard"/>
        <w:numPr>
          <w:ilvl w:val="0"/>
          <w:numId w:val="42"/>
        </w:numPr>
        <w:rPr>
          <w:rFonts w:ascii="Myriad Pro" w:hAnsi="Myriad Pro"/>
        </w:rPr>
      </w:pPr>
      <w:r>
        <w:rPr>
          <w:rFonts w:ascii="Myriad Pro" w:hAnsi="Myriad Pro"/>
        </w:rPr>
        <w:t>Co construction du plan d’action (dont plan RH)</w:t>
      </w:r>
    </w:p>
    <w:p w:rsidR="003F2846" w:rsidRDefault="003F2846" w:rsidP="0059723D">
      <w:pPr>
        <w:jc w:val="both"/>
        <w:rPr>
          <w:rFonts w:ascii="Myriad Pro" w:hAnsi="Myriad Pro" w:cs="Calibri"/>
          <w:b/>
          <w:vanish/>
          <w:sz w:val="24"/>
          <w:szCs w:val="24"/>
        </w:rPr>
      </w:pPr>
    </w:p>
    <w:p w:rsidR="0050521C" w:rsidRDefault="003F2846" w:rsidP="0059723D">
      <w:pPr>
        <w:jc w:val="both"/>
        <w:rPr>
          <w:rFonts w:ascii="Myriad Pro" w:hAnsi="Myriad Pro" w:cs="Calibri"/>
          <w:b/>
          <w:vanish/>
          <w:sz w:val="24"/>
          <w:szCs w:val="24"/>
        </w:rPr>
      </w:pPr>
      <w:r>
        <w:rPr>
          <w:rFonts w:ascii="Myriad Pro" w:hAnsi="Myriad Pro" w:cs="Calibri"/>
          <w:b/>
          <w:vanish/>
          <w:sz w:val="24"/>
          <w:szCs w:val="24"/>
        </w:rPr>
        <w:t>Séance de travail avec groupe élargi (Directeur + administrateurs) :</w:t>
      </w:r>
    </w:p>
    <w:p w:rsidR="003F2846" w:rsidRDefault="003F2846" w:rsidP="003F2846">
      <w:pPr>
        <w:pStyle w:val="Paragraphedeliste"/>
        <w:numPr>
          <w:ilvl w:val="0"/>
          <w:numId w:val="43"/>
        </w:numPr>
        <w:jc w:val="both"/>
        <w:rPr>
          <w:rFonts w:ascii="Myriad Pro" w:hAnsi="Myriad Pro" w:cs="Calibri"/>
          <w:vanish/>
          <w:sz w:val="24"/>
          <w:szCs w:val="24"/>
        </w:rPr>
      </w:pPr>
      <w:r w:rsidRPr="003F2846">
        <w:rPr>
          <w:rFonts w:ascii="Myriad Pro" w:hAnsi="Myriad Pro" w:cs="Calibri"/>
          <w:vanish/>
          <w:sz w:val="24"/>
          <w:szCs w:val="24"/>
        </w:rPr>
        <w:t>Présentation de la présente note / débat autour des pistes d’évolution</w:t>
      </w:r>
    </w:p>
    <w:p w:rsidR="003F2846" w:rsidRPr="003F2846" w:rsidRDefault="00434A99" w:rsidP="003F2846">
      <w:pPr>
        <w:pStyle w:val="Paragraphedeliste"/>
        <w:numPr>
          <w:ilvl w:val="0"/>
          <w:numId w:val="43"/>
        </w:numPr>
        <w:jc w:val="both"/>
        <w:rPr>
          <w:rFonts w:ascii="Myriad Pro" w:hAnsi="Myriad Pro" w:cs="Calibri"/>
          <w:vanish/>
          <w:sz w:val="24"/>
          <w:szCs w:val="24"/>
        </w:rPr>
      </w:pPr>
      <w:r>
        <w:rPr>
          <w:rFonts w:ascii="Myriad Pro" w:hAnsi="Myriad Pro" w:cs="Calibri"/>
          <w:vanish/>
          <w:sz w:val="24"/>
          <w:szCs w:val="24"/>
        </w:rPr>
        <w:t>RH : formation, recrutement…</w:t>
      </w:r>
    </w:p>
    <w:p w:rsidR="00922227" w:rsidRPr="0050521C" w:rsidRDefault="00922227" w:rsidP="008F7AEE">
      <w:pPr>
        <w:rPr>
          <w:rFonts w:ascii="Myriad Pro" w:hAnsi="Myriad Pro" w:cs="Arial"/>
          <w:b/>
          <w:color w:val="622181"/>
        </w:rPr>
      </w:pPr>
    </w:p>
    <w:p w:rsidR="00922227" w:rsidRPr="008F7AEE" w:rsidRDefault="00922227" w:rsidP="008F7AEE">
      <w:pPr>
        <w:rPr>
          <w:rFonts w:ascii="Myriad Pro" w:hAnsi="Myriad Pro"/>
          <w:sz w:val="24"/>
          <w:szCs w:val="24"/>
        </w:rPr>
        <w:sectPr w:rsidR="00922227" w:rsidRPr="008F7AEE" w:rsidSect="00B615F6">
          <w:headerReference w:type="default" r:id="rId15"/>
          <w:pgSz w:w="11906" w:h="16838"/>
          <w:pgMar w:top="2127" w:right="1417" w:bottom="2268" w:left="1417" w:header="708" w:footer="1020" w:gutter="0"/>
          <w:cols w:space="708"/>
          <w:docGrid w:linePitch="360"/>
        </w:sectPr>
      </w:pPr>
    </w:p>
    <w:p w:rsidR="008736D4" w:rsidRDefault="008736D4" w:rsidP="008736D4">
      <w:pPr>
        <w:jc w:val="center"/>
        <w:rPr>
          <w:rFonts w:ascii="Myriad Pro" w:hAnsi="Myriad Pro" w:cs="Tahoma"/>
          <w:b/>
        </w:rPr>
      </w:pPr>
    </w:p>
    <w:p w:rsidR="008736D4" w:rsidRDefault="008736D4" w:rsidP="008736D4">
      <w:pPr>
        <w:jc w:val="center"/>
        <w:rPr>
          <w:rFonts w:ascii="Myriad Pro" w:hAnsi="Myriad Pro" w:cs="Tahoma"/>
          <w:b/>
        </w:rPr>
      </w:pPr>
    </w:p>
    <w:p w:rsidR="008736D4" w:rsidRDefault="008736D4" w:rsidP="008736D4">
      <w:pPr>
        <w:jc w:val="center"/>
        <w:rPr>
          <w:rFonts w:ascii="Myriad Pro" w:hAnsi="Myriad Pro" w:cs="Tahoma"/>
          <w:b/>
        </w:rPr>
      </w:pPr>
    </w:p>
    <w:p w:rsidR="008736D4" w:rsidRDefault="008736D4" w:rsidP="008736D4">
      <w:pPr>
        <w:jc w:val="center"/>
        <w:rPr>
          <w:rFonts w:ascii="Myriad Pro" w:hAnsi="Myriad Pro" w:cs="Tahoma"/>
          <w:b/>
        </w:rPr>
      </w:pPr>
    </w:p>
    <w:p w:rsidR="008736D4" w:rsidRDefault="008736D4" w:rsidP="008736D4">
      <w:pPr>
        <w:jc w:val="center"/>
        <w:rPr>
          <w:rFonts w:ascii="Myriad Pro" w:hAnsi="Myriad Pro" w:cs="Tahoma"/>
          <w:b/>
        </w:rPr>
      </w:pPr>
      <w:r>
        <w:rPr>
          <w:rFonts w:ascii="Myriad Pro" w:hAnsi="Myriad Pro" w:cs="Tahoma"/>
          <w:b/>
        </w:rPr>
        <w:t xml:space="preserve">La présente </w:t>
      </w:r>
      <w:r w:rsidR="00221800">
        <w:rPr>
          <w:rFonts w:ascii="Myriad Pro" w:hAnsi="Myriad Pro" w:cs="Tahoma"/>
          <w:b/>
        </w:rPr>
        <w:t xml:space="preserve">note </w:t>
      </w:r>
      <w:r>
        <w:rPr>
          <w:rFonts w:ascii="Myriad Pro" w:hAnsi="Myriad Pro" w:cs="Tahoma"/>
          <w:b/>
        </w:rPr>
        <w:t>a été</w:t>
      </w:r>
      <w:r w:rsidR="00221800">
        <w:rPr>
          <w:rFonts w:ascii="Myriad Pro" w:hAnsi="Myriad Pro" w:cs="Tahoma"/>
          <w:b/>
        </w:rPr>
        <w:t xml:space="preserve"> élaborée par Christophe SIMONE</w:t>
      </w:r>
      <w:r w:rsidR="0050521C">
        <w:rPr>
          <w:rFonts w:ascii="Myriad Pro" w:hAnsi="Myriad Pro" w:cs="Tahoma"/>
          <w:b/>
        </w:rPr>
        <w:t xml:space="preserve"> et</w:t>
      </w:r>
      <w:r w:rsidR="00221800">
        <w:rPr>
          <w:rFonts w:ascii="Myriad Pro" w:hAnsi="Myriad Pro" w:cs="Tahoma"/>
          <w:b/>
        </w:rPr>
        <w:t xml:space="preserve"> </w:t>
      </w:r>
      <w:r w:rsidR="00EC44BC">
        <w:rPr>
          <w:rFonts w:ascii="Myriad Pro" w:hAnsi="Myriad Pro" w:cs="Tahoma"/>
          <w:b/>
        </w:rPr>
        <w:t>Luc ARNOLD</w:t>
      </w:r>
    </w:p>
    <w:p w:rsidR="008736D4" w:rsidRDefault="008736D4" w:rsidP="008736D4">
      <w:pPr>
        <w:jc w:val="center"/>
        <w:rPr>
          <w:rFonts w:ascii="Myriad Pro" w:hAnsi="Myriad Pro" w:cs="Tahoma"/>
          <w:b/>
        </w:rPr>
      </w:pPr>
    </w:p>
    <w:p w:rsidR="008736D4" w:rsidRDefault="008736D4" w:rsidP="008736D4">
      <w:pPr>
        <w:jc w:val="center"/>
        <w:rPr>
          <w:rFonts w:ascii="Myriad Pro" w:hAnsi="Myriad Pro" w:cs="Tahoma"/>
          <w:b/>
        </w:rPr>
      </w:pPr>
    </w:p>
    <w:p w:rsidR="008736D4" w:rsidRDefault="008736D4" w:rsidP="008736D4">
      <w:pPr>
        <w:jc w:val="center"/>
        <w:rPr>
          <w:rFonts w:ascii="Myriad Pro" w:hAnsi="Myriad Pro" w:cs="Tahoma"/>
          <w:b/>
        </w:rPr>
      </w:pPr>
      <w:r>
        <w:rPr>
          <w:rFonts w:ascii="Myriad Pro" w:hAnsi="Myriad Pro" w:cs="Tahoma"/>
          <w:b/>
        </w:rPr>
        <w:t>CONTACT :</w:t>
      </w:r>
    </w:p>
    <w:p w:rsidR="008736D4" w:rsidRDefault="008736D4" w:rsidP="008736D4">
      <w:pPr>
        <w:jc w:val="center"/>
        <w:rPr>
          <w:rFonts w:ascii="Myriad Pro" w:hAnsi="Myriad Pro" w:cs="Tahoma"/>
          <w:b/>
        </w:rPr>
      </w:pPr>
    </w:p>
    <w:p w:rsidR="008736D4" w:rsidRDefault="008736D4" w:rsidP="008736D4">
      <w:pPr>
        <w:jc w:val="center"/>
        <w:rPr>
          <w:rFonts w:ascii="Myriad Pro" w:hAnsi="Myriad Pro" w:cs="Tahoma"/>
          <w:b/>
        </w:rPr>
      </w:pPr>
      <w:r>
        <w:rPr>
          <w:noProof/>
        </w:rPr>
        <w:drawing>
          <wp:anchor distT="0" distB="0" distL="114300" distR="114300" simplePos="0" relativeHeight="251662336" behindDoc="1" locked="0" layoutInCell="1" allowOverlap="1" wp14:anchorId="33DC9465" wp14:editId="3035BFC8">
            <wp:simplePos x="0" y="0"/>
            <wp:positionH relativeFrom="margin">
              <wp:posOffset>1323975</wp:posOffset>
            </wp:positionH>
            <wp:positionV relativeFrom="margin">
              <wp:posOffset>3136265</wp:posOffset>
            </wp:positionV>
            <wp:extent cx="3206115" cy="305181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06115" cy="3051810"/>
                    </a:xfrm>
                    <a:prstGeom prst="rect">
                      <a:avLst/>
                    </a:prstGeom>
                    <a:noFill/>
                  </pic:spPr>
                </pic:pic>
              </a:graphicData>
            </a:graphic>
          </wp:anchor>
        </w:drawing>
      </w:r>
    </w:p>
    <w:p w:rsidR="008736D4" w:rsidRDefault="008736D4" w:rsidP="008736D4">
      <w:pPr>
        <w:suppressAutoHyphens/>
        <w:spacing w:after="0" w:line="240" w:lineRule="auto"/>
        <w:jc w:val="center"/>
        <w:rPr>
          <w:rFonts w:ascii="Myriad Pro" w:eastAsia="Times New Roman" w:hAnsi="Myriad Pro" w:cs="Tahoma"/>
          <w:b/>
          <w:sz w:val="24"/>
          <w:szCs w:val="24"/>
        </w:rPr>
      </w:pPr>
    </w:p>
    <w:p w:rsidR="008736D4" w:rsidRDefault="008736D4" w:rsidP="008736D4">
      <w:pPr>
        <w:suppressAutoHyphens/>
        <w:spacing w:after="0" w:line="240" w:lineRule="auto"/>
        <w:jc w:val="center"/>
        <w:rPr>
          <w:rFonts w:ascii="Myriad Pro" w:eastAsia="Times New Roman" w:hAnsi="Myriad Pro" w:cs="Tahoma"/>
          <w:b/>
          <w:sz w:val="24"/>
          <w:szCs w:val="24"/>
        </w:rPr>
      </w:pPr>
      <w:r>
        <w:rPr>
          <w:rFonts w:ascii="Myriad Pro" w:eastAsia="Times New Roman" w:hAnsi="Myriad Pro" w:cs="Tahoma"/>
          <w:b/>
          <w:sz w:val="24"/>
          <w:szCs w:val="24"/>
        </w:rPr>
        <w:t xml:space="preserve">CS </w:t>
      </w:r>
      <w:proofErr w:type="spellStart"/>
      <w:r>
        <w:rPr>
          <w:rFonts w:ascii="Myriad Pro" w:eastAsia="Times New Roman" w:hAnsi="Myriad Pro" w:cs="Tahoma"/>
          <w:b/>
          <w:sz w:val="24"/>
          <w:szCs w:val="24"/>
        </w:rPr>
        <w:t>ConSultance</w:t>
      </w:r>
      <w:proofErr w:type="spellEnd"/>
    </w:p>
    <w:p w:rsidR="008736D4" w:rsidRDefault="008736D4" w:rsidP="008736D4">
      <w:pPr>
        <w:suppressAutoHyphens/>
        <w:spacing w:after="0" w:line="240" w:lineRule="auto"/>
        <w:jc w:val="center"/>
        <w:rPr>
          <w:rFonts w:ascii="Myriad Pro" w:eastAsia="Times New Roman" w:hAnsi="Myriad Pro" w:cs="Tahoma"/>
          <w:b/>
          <w:sz w:val="24"/>
          <w:szCs w:val="24"/>
        </w:rPr>
      </w:pPr>
      <w:r>
        <w:rPr>
          <w:rFonts w:ascii="Myriad Pro" w:eastAsia="Times New Roman" w:hAnsi="Myriad Pro" w:cs="Tahoma"/>
          <w:b/>
          <w:sz w:val="24"/>
          <w:szCs w:val="24"/>
        </w:rPr>
        <w:t>Christophe SIMONE, Gérant</w:t>
      </w:r>
      <w:r>
        <w:rPr>
          <w:rFonts w:ascii="Myriad Pro" w:eastAsia="Times New Roman" w:hAnsi="Myriad Pro" w:cs="Tahoma"/>
          <w:b/>
          <w:sz w:val="24"/>
          <w:szCs w:val="24"/>
        </w:rPr>
        <w:br/>
      </w:r>
    </w:p>
    <w:p w:rsidR="008736D4" w:rsidRDefault="008736D4" w:rsidP="008736D4">
      <w:pPr>
        <w:suppressAutoHyphens/>
        <w:spacing w:after="0" w:line="240" w:lineRule="auto"/>
        <w:jc w:val="center"/>
        <w:rPr>
          <w:rFonts w:ascii="Myriad Pro" w:eastAsia="Times New Roman" w:hAnsi="Myriad Pro" w:cs="Tahoma"/>
          <w:sz w:val="24"/>
          <w:szCs w:val="24"/>
        </w:rPr>
      </w:pPr>
      <w:r>
        <w:rPr>
          <w:rFonts w:ascii="Myriad Pro" w:eastAsia="Times New Roman" w:hAnsi="Myriad Pro" w:cs="Tahoma"/>
          <w:sz w:val="24"/>
          <w:szCs w:val="24"/>
        </w:rPr>
        <w:t xml:space="preserve">56, rue Louis </w:t>
      </w:r>
      <w:proofErr w:type="spellStart"/>
      <w:r>
        <w:rPr>
          <w:rFonts w:ascii="Myriad Pro" w:eastAsia="Times New Roman" w:hAnsi="Myriad Pro" w:cs="Tahoma"/>
          <w:sz w:val="24"/>
          <w:szCs w:val="24"/>
        </w:rPr>
        <w:t>Delos</w:t>
      </w:r>
      <w:proofErr w:type="spellEnd"/>
    </w:p>
    <w:p w:rsidR="008736D4" w:rsidRDefault="008736D4" w:rsidP="008736D4">
      <w:pPr>
        <w:suppressAutoHyphens/>
        <w:spacing w:after="0" w:line="240" w:lineRule="auto"/>
        <w:jc w:val="center"/>
        <w:rPr>
          <w:rFonts w:ascii="Myriad Pro" w:eastAsia="Times New Roman" w:hAnsi="Myriad Pro" w:cs="Tahoma"/>
          <w:sz w:val="24"/>
          <w:szCs w:val="24"/>
        </w:rPr>
      </w:pPr>
      <w:r>
        <w:rPr>
          <w:rFonts w:ascii="Myriad Pro" w:eastAsia="Times New Roman" w:hAnsi="Myriad Pro" w:cs="Tahoma"/>
          <w:sz w:val="24"/>
          <w:szCs w:val="24"/>
        </w:rPr>
        <w:t xml:space="preserve">59700 MARCQ en </w:t>
      </w:r>
      <w:proofErr w:type="spellStart"/>
      <w:r>
        <w:rPr>
          <w:rFonts w:ascii="Myriad Pro" w:eastAsia="Times New Roman" w:hAnsi="Myriad Pro" w:cs="Tahoma"/>
          <w:sz w:val="24"/>
          <w:szCs w:val="24"/>
        </w:rPr>
        <w:t>Barœul</w:t>
      </w:r>
      <w:proofErr w:type="spellEnd"/>
    </w:p>
    <w:p w:rsidR="008736D4" w:rsidRDefault="008736D4" w:rsidP="008736D4">
      <w:pPr>
        <w:suppressAutoHyphens/>
        <w:spacing w:after="0" w:line="240" w:lineRule="auto"/>
        <w:jc w:val="center"/>
        <w:rPr>
          <w:rFonts w:ascii="Myriad Pro" w:eastAsia="Times New Roman" w:hAnsi="Myriad Pro" w:cs="Tahoma"/>
          <w:b/>
          <w:sz w:val="24"/>
          <w:szCs w:val="24"/>
        </w:rPr>
      </w:pPr>
      <w:r>
        <w:rPr>
          <w:rFonts w:ascii="Myriad Pro" w:eastAsia="Times New Roman" w:hAnsi="Myriad Pro" w:cs="Tahoma"/>
          <w:b/>
          <w:sz w:val="24"/>
          <w:szCs w:val="24"/>
        </w:rPr>
        <w:t>Tél. 06 12 98 56 20 – Fax 03 62 57 56 38</w:t>
      </w:r>
    </w:p>
    <w:p w:rsidR="008736D4" w:rsidRDefault="009B6385" w:rsidP="008736D4">
      <w:pPr>
        <w:suppressAutoHyphens/>
        <w:spacing w:after="0" w:line="240" w:lineRule="auto"/>
        <w:jc w:val="center"/>
        <w:rPr>
          <w:rStyle w:val="Lienhypertexte"/>
          <w:lang w:val="de-DE"/>
        </w:rPr>
      </w:pPr>
      <w:hyperlink r:id="rId17" w:history="1">
        <w:r w:rsidR="008736D4">
          <w:rPr>
            <w:rStyle w:val="Lienhypertexte"/>
            <w:rFonts w:ascii="Myriad Pro" w:hAnsi="Myriad Pro" w:cs="Tahoma"/>
            <w:b/>
            <w:lang w:val="de-DE"/>
          </w:rPr>
          <w:t>csimone@cs-consultance.com</w:t>
        </w:r>
      </w:hyperlink>
    </w:p>
    <w:p w:rsidR="008736D4" w:rsidRDefault="009B6385" w:rsidP="008736D4">
      <w:pPr>
        <w:suppressAutoHyphens/>
        <w:spacing w:after="0" w:line="240" w:lineRule="auto"/>
        <w:jc w:val="center"/>
        <w:rPr>
          <w:rStyle w:val="Lienhypertexte"/>
          <w:lang w:val="de-DE"/>
        </w:rPr>
      </w:pPr>
      <w:hyperlink r:id="rId18" w:history="1">
        <w:r w:rsidR="008736D4">
          <w:rPr>
            <w:rStyle w:val="Lienhypertexte"/>
            <w:rFonts w:ascii="Myriad Pro" w:hAnsi="Myriad Pro" w:cs="Tahoma"/>
            <w:b/>
            <w:lang w:val="de-DE"/>
          </w:rPr>
          <w:t>www.cs-consultance.com</w:t>
        </w:r>
      </w:hyperlink>
    </w:p>
    <w:p w:rsidR="008736D4" w:rsidRDefault="008736D4" w:rsidP="008736D4">
      <w:pPr>
        <w:suppressAutoHyphens/>
        <w:spacing w:after="0" w:line="240" w:lineRule="auto"/>
        <w:jc w:val="center"/>
        <w:rPr>
          <w:rFonts w:ascii="Myriad Pro" w:eastAsia="Times New Roman" w:hAnsi="Myriad Pro" w:cs="Tahoma"/>
          <w:b/>
          <w:sz w:val="24"/>
          <w:szCs w:val="24"/>
        </w:rPr>
      </w:pPr>
    </w:p>
    <w:p w:rsidR="008736D4" w:rsidRDefault="008736D4" w:rsidP="008736D4">
      <w:pPr>
        <w:suppressAutoHyphens/>
        <w:spacing w:after="0" w:line="240" w:lineRule="auto"/>
        <w:jc w:val="center"/>
        <w:rPr>
          <w:rFonts w:ascii="Myriad Pro" w:eastAsia="Times New Roman" w:hAnsi="Myriad Pro" w:cs="Tahoma"/>
          <w:sz w:val="20"/>
          <w:szCs w:val="20"/>
          <w:lang w:val="de-DE"/>
        </w:rPr>
      </w:pPr>
      <w:r>
        <w:rPr>
          <w:rFonts w:ascii="Myriad Pro" w:eastAsia="Times New Roman" w:hAnsi="Myriad Pro" w:cs="Tahoma"/>
          <w:sz w:val="20"/>
          <w:szCs w:val="20"/>
          <w:lang w:val="de-DE"/>
        </w:rPr>
        <w:t xml:space="preserve">SARL </w:t>
      </w:r>
      <w:proofErr w:type="spellStart"/>
      <w:r>
        <w:rPr>
          <w:rFonts w:ascii="Myriad Pro" w:eastAsia="Times New Roman" w:hAnsi="Myriad Pro" w:cs="Tahoma"/>
          <w:sz w:val="20"/>
          <w:szCs w:val="20"/>
          <w:lang w:val="de-DE"/>
        </w:rPr>
        <w:t>unipersonnelle</w:t>
      </w:r>
      <w:proofErr w:type="spellEnd"/>
      <w:r>
        <w:rPr>
          <w:rFonts w:ascii="Myriad Pro" w:eastAsia="Times New Roman" w:hAnsi="Myriad Pro" w:cs="Tahoma"/>
          <w:sz w:val="20"/>
          <w:szCs w:val="20"/>
          <w:lang w:val="de-DE"/>
        </w:rPr>
        <w:t xml:space="preserve"> au </w:t>
      </w:r>
      <w:proofErr w:type="spellStart"/>
      <w:r>
        <w:rPr>
          <w:rFonts w:ascii="Myriad Pro" w:eastAsia="Times New Roman" w:hAnsi="Myriad Pro" w:cs="Tahoma"/>
          <w:sz w:val="20"/>
          <w:szCs w:val="20"/>
          <w:lang w:val="de-DE"/>
        </w:rPr>
        <w:t>capital</w:t>
      </w:r>
      <w:proofErr w:type="spellEnd"/>
      <w:r>
        <w:rPr>
          <w:rFonts w:ascii="Myriad Pro" w:eastAsia="Times New Roman" w:hAnsi="Myriad Pro" w:cs="Tahoma"/>
          <w:sz w:val="20"/>
          <w:szCs w:val="20"/>
          <w:lang w:val="de-DE"/>
        </w:rPr>
        <w:t xml:space="preserve"> de 2000€</w:t>
      </w:r>
    </w:p>
    <w:p w:rsidR="008736D4" w:rsidRDefault="008736D4" w:rsidP="008736D4">
      <w:pPr>
        <w:suppressAutoHyphens/>
        <w:spacing w:after="0" w:line="240" w:lineRule="auto"/>
        <w:jc w:val="center"/>
        <w:rPr>
          <w:rFonts w:ascii="Myriad Pro" w:eastAsia="Times New Roman" w:hAnsi="Myriad Pro" w:cs="Tahoma"/>
          <w:sz w:val="20"/>
          <w:szCs w:val="20"/>
          <w:lang w:val="de-DE"/>
        </w:rPr>
      </w:pPr>
      <w:r>
        <w:rPr>
          <w:rFonts w:ascii="Myriad Pro" w:eastAsia="Times New Roman" w:hAnsi="Myriad Pro" w:cs="Tahoma"/>
          <w:sz w:val="20"/>
          <w:szCs w:val="20"/>
          <w:lang w:val="de-DE"/>
        </w:rPr>
        <w:t xml:space="preserve">RCS Roubaix </w:t>
      </w:r>
      <w:proofErr w:type="spellStart"/>
      <w:r>
        <w:rPr>
          <w:rFonts w:ascii="Myriad Pro" w:eastAsia="Times New Roman" w:hAnsi="Myriad Pro" w:cs="Tahoma"/>
          <w:sz w:val="20"/>
          <w:szCs w:val="20"/>
          <w:lang w:val="de-DE"/>
        </w:rPr>
        <w:t>Tourcoing</w:t>
      </w:r>
      <w:proofErr w:type="spellEnd"/>
    </w:p>
    <w:p w:rsidR="008736D4" w:rsidRDefault="008736D4" w:rsidP="008736D4">
      <w:pPr>
        <w:suppressAutoHyphens/>
        <w:spacing w:after="0" w:line="240" w:lineRule="auto"/>
        <w:jc w:val="center"/>
        <w:rPr>
          <w:rFonts w:ascii="Myriad Pro" w:eastAsia="Times New Roman" w:hAnsi="Myriad Pro" w:cs="Tahoma"/>
          <w:sz w:val="20"/>
          <w:szCs w:val="20"/>
          <w:lang w:val="de-DE"/>
        </w:rPr>
      </w:pPr>
      <w:r>
        <w:rPr>
          <w:rFonts w:ascii="Myriad Pro" w:eastAsia="Times New Roman" w:hAnsi="Myriad Pro" w:cs="Tahoma"/>
          <w:sz w:val="20"/>
          <w:szCs w:val="20"/>
          <w:lang w:val="de-DE"/>
        </w:rPr>
        <w:t>SIRET 539 414 193 00018 / APE 8559A</w:t>
      </w:r>
    </w:p>
    <w:p w:rsidR="008736D4" w:rsidRDefault="008736D4" w:rsidP="008736D4">
      <w:pPr>
        <w:suppressAutoHyphens/>
        <w:spacing w:after="0" w:line="240" w:lineRule="auto"/>
        <w:jc w:val="center"/>
        <w:rPr>
          <w:rFonts w:ascii="Myriad Pro" w:eastAsia="Times New Roman" w:hAnsi="Myriad Pro" w:cs="Tahoma"/>
          <w:sz w:val="20"/>
          <w:szCs w:val="20"/>
          <w:lang w:val="de-DE"/>
        </w:rPr>
      </w:pPr>
      <w:r>
        <w:rPr>
          <w:rFonts w:ascii="Myriad Pro" w:eastAsia="Times New Roman" w:hAnsi="Myriad Pro" w:cs="Tahoma"/>
          <w:sz w:val="20"/>
          <w:szCs w:val="20"/>
          <w:lang w:val="de-DE"/>
        </w:rPr>
        <w:t xml:space="preserve">TVA </w:t>
      </w:r>
      <w:proofErr w:type="spellStart"/>
      <w:r>
        <w:rPr>
          <w:rFonts w:ascii="Myriad Pro" w:eastAsia="Times New Roman" w:hAnsi="Myriad Pro" w:cs="Tahoma"/>
          <w:sz w:val="20"/>
          <w:szCs w:val="20"/>
          <w:lang w:val="de-DE"/>
        </w:rPr>
        <w:t>intracommunautaire</w:t>
      </w:r>
      <w:proofErr w:type="spellEnd"/>
      <w:r>
        <w:rPr>
          <w:rFonts w:ascii="Myriad Pro" w:eastAsia="Times New Roman" w:hAnsi="Myriad Pro" w:cs="Tahoma"/>
          <w:sz w:val="20"/>
          <w:szCs w:val="20"/>
          <w:lang w:val="de-DE"/>
        </w:rPr>
        <w:t xml:space="preserve"> FR30539414193</w:t>
      </w:r>
    </w:p>
    <w:p w:rsidR="008736D4" w:rsidRDefault="008736D4" w:rsidP="008736D4">
      <w:pPr>
        <w:suppressAutoHyphens/>
        <w:spacing w:after="0" w:line="240" w:lineRule="auto"/>
        <w:jc w:val="center"/>
        <w:rPr>
          <w:rFonts w:ascii="Myriad Pro" w:eastAsia="Times New Roman" w:hAnsi="Myriad Pro" w:cs="Tahoma"/>
          <w:sz w:val="20"/>
          <w:szCs w:val="20"/>
          <w:lang w:val="de-DE"/>
        </w:rPr>
      </w:pPr>
      <w:proofErr w:type="spellStart"/>
      <w:r>
        <w:rPr>
          <w:rFonts w:ascii="Myriad Pro" w:eastAsia="Times New Roman" w:hAnsi="Myriad Pro" w:cs="Tahoma"/>
          <w:sz w:val="20"/>
          <w:szCs w:val="20"/>
          <w:lang w:val="de-DE"/>
        </w:rPr>
        <w:t>Organisme</w:t>
      </w:r>
      <w:proofErr w:type="spellEnd"/>
      <w:r>
        <w:rPr>
          <w:rFonts w:ascii="Myriad Pro" w:eastAsia="Times New Roman" w:hAnsi="Myriad Pro" w:cs="Tahoma"/>
          <w:sz w:val="20"/>
          <w:szCs w:val="20"/>
          <w:lang w:val="de-DE"/>
        </w:rPr>
        <w:t xml:space="preserve"> de </w:t>
      </w:r>
      <w:proofErr w:type="spellStart"/>
      <w:r>
        <w:rPr>
          <w:rFonts w:ascii="Myriad Pro" w:eastAsia="Times New Roman" w:hAnsi="Myriad Pro" w:cs="Tahoma"/>
          <w:sz w:val="20"/>
          <w:szCs w:val="20"/>
          <w:lang w:val="de-DE"/>
        </w:rPr>
        <w:t>formation</w:t>
      </w:r>
      <w:proofErr w:type="spellEnd"/>
      <w:r>
        <w:rPr>
          <w:rFonts w:ascii="Myriad Pro" w:eastAsia="Times New Roman" w:hAnsi="Myriad Pro" w:cs="Tahoma"/>
          <w:sz w:val="20"/>
          <w:szCs w:val="20"/>
          <w:lang w:val="de-DE"/>
        </w:rPr>
        <w:t xml:space="preserve"> N°31 59 08272 59</w:t>
      </w:r>
    </w:p>
    <w:p w:rsidR="008736D4" w:rsidRDefault="008736D4" w:rsidP="008736D4">
      <w:pPr>
        <w:rPr>
          <w:lang w:val="de-DE"/>
        </w:rPr>
      </w:pPr>
    </w:p>
    <w:p w:rsidR="008736D4" w:rsidRDefault="008736D4" w:rsidP="008736D4">
      <w:pPr>
        <w:rPr>
          <w:lang w:val="de-DE"/>
        </w:rPr>
      </w:pPr>
    </w:p>
    <w:p w:rsidR="008736D4" w:rsidRDefault="008736D4" w:rsidP="008736D4">
      <w:pPr>
        <w:rPr>
          <w:rFonts w:ascii="Myriad Pro" w:hAnsi="Myriad Pro"/>
          <w:sz w:val="24"/>
          <w:szCs w:val="24"/>
          <w:lang w:val="de-DE"/>
        </w:rPr>
      </w:pPr>
    </w:p>
    <w:p w:rsidR="00C54D3C" w:rsidRPr="008736D4" w:rsidRDefault="00C54D3C">
      <w:pPr>
        <w:rPr>
          <w:lang w:val="de-DE"/>
        </w:rPr>
      </w:pPr>
    </w:p>
    <w:sectPr w:rsidR="00C54D3C" w:rsidRPr="008736D4" w:rsidSect="00D56EB0">
      <w:headerReference w:type="default" r:id="rId19"/>
      <w:footerReference w:type="default" r:id="rId20"/>
      <w:pgSz w:w="11906" w:h="16838"/>
      <w:pgMar w:top="2670"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385" w:rsidRDefault="009B6385" w:rsidP="00D56EB0">
      <w:pPr>
        <w:spacing w:after="0" w:line="240" w:lineRule="auto"/>
      </w:pPr>
      <w:r>
        <w:separator/>
      </w:r>
    </w:p>
  </w:endnote>
  <w:endnote w:type="continuationSeparator" w:id="0">
    <w:p w:rsidR="009B6385" w:rsidRDefault="009B6385" w:rsidP="00D56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ndale Sans UI">
    <w:charset w:val="00"/>
    <w:family w:val="auto"/>
    <w:pitch w:val="variable"/>
  </w:font>
  <w:font w:name="Calibri Light">
    <w:panose1 w:val="020F0302020204030204"/>
    <w:charset w:val="00"/>
    <w:family w:val="swiss"/>
    <w:pitch w:val="variable"/>
    <w:sig w:usb0="A00002EF" w:usb1="4000207B" w:usb2="00000000" w:usb3="00000000" w:csb0="0000019F" w:csb1="00000000"/>
  </w:font>
  <w:font w:name="Miso">
    <w:panose1 w:val="00000000000000000000"/>
    <w:charset w:val="00"/>
    <w:family w:val="modern"/>
    <w:notTrueType/>
    <w:pitch w:val="variable"/>
    <w:sig w:usb0="800000AF" w:usb1="0000000A"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143349"/>
      <w:docPartObj>
        <w:docPartGallery w:val="Page Numbers (Bottom of Page)"/>
        <w:docPartUnique/>
      </w:docPartObj>
    </w:sdtPr>
    <w:sdtEndPr/>
    <w:sdtContent>
      <w:p w:rsidR="00DF030A" w:rsidRDefault="00DF030A" w:rsidP="004E7C42">
        <w:pPr>
          <w:pStyle w:val="Pieddepage"/>
          <w:ind w:left="-426"/>
          <w:rPr>
            <w:rFonts w:ascii="Century Gothic" w:hAnsi="Century Gothic"/>
            <w:color w:val="878889"/>
            <w:sz w:val="16"/>
            <w:szCs w:val="16"/>
          </w:rPr>
        </w:pPr>
        <w:r>
          <w:rPr>
            <w:rFonts w:ascii="Century Gothic" w:hAnsi="Century Gothic" w:cs="Arial"/>
            <w:noProof/>
            <w:color w:val="878889"/>
            <w:sz w:val="16"/>
            <w:szCs w:val="16"/>
          </w:rPr>
          <w:drawing>
            <wp:anchor distT="0" distB="0" distL="114300" distR="114300" simplePos="0" relativeHeight="251680768" behindDoc="0" locked="0" layoutInCell="1" allowOverlap="1" wp14:anchorId="23D5EE58" wp14:editId="61256EA6">
              <wp:simplePos x="0" y="0"/>
              <wp:positionH relativeFrom="margin">
                <wp:posOffset>-264795</wp:posOffset>
              </wp:positionH>
              <wp:positionV relativeFrom="margin">
                <wp:posOffset>8378825</wp:posOffset>
              </wp:positionV>
              <wp:extent cx="5775960" cy="23495"/>
              <wp:effectExtent l="0" t="0" r="0" b="0"/>
              <wp:wrapSquare wrapText="bothSides"/>
              <wp:docPr id="54"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arre multicolor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75960" cy="23495"/>
                      </a:xfrm>
                      <a:prstGeom prst="rect">
                        <a:avLst/>
                      </a:prstGeom>
                    </pic:spPr>
                  </pic:pic>
                </a:graphicData>
              </a:graphic>
              <wp14:sizeRelH relativeFrom="margin">
                <wp14:pctWidth>0</wp14:pctWidth>
              </wp14:sizeRelH>
              <wp14:sizeRelV relativeFrom="margin">
                <wp14:pctHeight>0</wp14:pctHeight>
              </wp14:sizeRelV>
            </wp:anchor>
          </w:drawing>
        </w:r>
        <w:r w:rsidRPr="00362F52">
          <w:rPr>
            <w:rFonts w:ascii="Century Gothic" w:hAnsi="Century Gothic" w:cs="Arial"/>
            <w:color w:val="878889"/>
            <w:sz w:val="16"/>
            <w:szCs w:val="16"/>
          </w:rPr>
          <w:t>©</w:t>
        </w:r>
        <w:r>
          <w:rPr>
            <w:rFonts w:ascii="Century Gothic" w:hAnsi="Century Gothic"/>
            <w:color w:val="878889"/>
            <w:sz w:val="16"/>
            <w:szCs w:val="16"/>
          </w:rPr>
          <w:t xml:space="preserve"> CS </w:t>
        </w:r>
        <w:proofErr w:type="spellStart"/>
        <w:r>
          <w:rPr>
            <w:rFonts w:ascii="Century Gothic" w:hAnsi="Century Gothic"/>
            <w:color w:val="878889"/>
            <w:sz w:val="16"/>
            <w:szCs w:val="16"/>
          </w:rPr>
          <w:t>ConSultance</w:t>
        </w:r>
        <w:proofErr w:type="spellEnd"/>
        <w:r>
          <w:rPr>
            <w:rFonts w:ascii="Century Gothic" w:hAnsi="Century Gothic"/>
            <w:color w:val="878889"/>
            <w:sz w:val="16"/>
            <w:szCs w:val="16"/>
          </w:rPr>
          <w:t xml:space="preserve"> – 7lieux</w:t>
        </w:r>
        <w:r>
          <w:rPr>
            <w:rFonts w:ascii="Century Gothic" w:hAnsi="Century Gothic"/>
            <w:vanish/>
            <w:color w:val="878889"/>
            <w:sz w:val="16"/>
            <w:szCs w:val="16"/>
          </w:rPr>
          <w:t xml:space="preserve"> </w:t>
        </w:r>
        <w:r w:rsidRPr="00362F52">
          <w:rPr>
            <w:rFonts w:ascii="Century Gothic" w:hAnsi="Century Gothic"/>
            <w:color w:val="878889"/>
            <w:sz w:val="16"/>
            <w:szCs w:val="16"/>
          </w:rPr>
          <w:t xml:space="preserve">/ </w:t>
        </w:r>
        <w:r>
          <w:rPr>
            <w:rFonts w:ascii="Century Gothic" w:hAnsi="Century Gothic"/>
            <w:color w:val="878889"/>
            <w:sz w:val="16"/>
            <w:szCs w:val="16"/>
          </w:rPr>
          <w:t>BGE Picardie – DLA</w:t>
        </w:r>
      </w:p>
      <w:p w:rsidR="00DF030A" w:rsidRPr="00B615F6" w:rsidRDefault="00DF030A" w:rsidP="00B615F6">
        <w:pPr>
          <w:pStyle w:val="Pieddepage"/>
          <w:ind w:left="-426"/>
          <w:rPr>
            <w:rFonts w:ascii="Century Gothic" w:hAnsi="Century Gothic"/>
            <w:color w:val="878889"/>
            <w:sz w:val="16"/>
            <w:szCs w:val="16"/>
          </w:rPr>
        </w:pPr>
        <w:r>
          <w:rPr>
            <w:rFonts w:ascii="Century Gothic" w:hAnsi="Century Gothic"/>
            <w:color w:val="878889"/>
            <w:sz w:val="16"/>
            <w:szCs w:val="16"/>
          </w:rPr>
          <w:t>Association Ciné Rural /</w:t>
        </w:r>
        <w:r w:rsidRPr="007B7020">
          <w:rPr>
            <w:rFonts w:ascii="Century Gothic" w:hAnsi="Century Gothic"/>
            <w:color w:val="878889"/>
            <w:sz w:val="16"/>
            <w:szCs w:val="16"/>
          </w:rPr>
          <w:t xml:space="preserve"> </w:t>
        </w:r>
        <w:r>
          <w:rPr>
            <w:rFonts w:ascii="Century Gothic" w:hAnsi="Century Gothic"/>
            <w:color w:val="878889"/>
            <w:sz w:val="16"/>
            <w:szCs w:val="16"/>
          </w:rPr>
          <w:t>note de cadrage / Déc. 2016</w:t>
        </w:r>
        <w:r>
          <w:rPr>
            <w:rFonts w:ascii="Century Gothic" w:hAnsi="Century Gothic"/>
            <w:color w:val="878889"/>
            <w:sz w:val="16"/>
            <w:szCs w:val="16"/>
          </w:rPr>
          <w:tab/>
        </w:r>
        <w:r>
          <w:rPr>
            <w:rFonts w:ascii="Century Gothic" w:hAnsi="Century Gothic"/>
            <w:color w:val="878889"/>
            <w:sz w:val="16"/>
            <w:szCs w:val="16"/>
          </w:rPr>
          <w:tab/>
        </w:r>
        <w:r>
          <w:fldChar w:fldCharType="begin"/>
        </w:r>
        <w:r>
          <w:instrText xml:space="preserve"> PAGE   \* MERGEFORMAT </w:instrText>
        </w:r>
        <w:r>
          <w:fldChar w:fldCharType="separate"/>
        </w:r>
        <w:r w:rsidR="001E0B87">
          <w:rPr>
            <w:noProof/>
          </w:rPr>
          <w:t>8</w:t>
        </w:r>
        <w:r>
          <w:rPr>
            <w:noProof/>
          </w:rPr>
          <w:fldChar w:fldCharType="end"/>
        </w:r>
        <w: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30A" w:rsidRDefault="00DF030A">
    <w:pPr>
      <w:pStyle w:val="Pieddepage"/>
    </w:pPr>
    <w:r>
      <w:rPr>
        <w:noProof/>
      </w:rPr>
      <w:drawing>
        <wp:anchor distT="0" distB="0" distL="114300" distR="114300" simplePos="0" relativeHeight="251657216" behindDoc="0" locked="0" layoutInCell="1" allowOverlap="1" wp14:anchorId="7A223EFE" wp14:editId="0ED78BD7">
          <wp:simplePos x="0" y="0"/>
          <wp:positionH relativeFrom="margin">
            <wp:posOffset>5619750</wp:posOffset>
          </wp:positionH>
          <wp:positionV relativeFrom="margin">
            <wp:posOffset>7919085</wp:posOffset>
          </wp:positionV>
          <wp:extent cx="606425" cy="403225"/>
          <wp:effectExtent l="19050" t="0" r="3175" b="0"/>
          <wp:wrapSquare wrapText="bothSides"/>
          <wp:docPr id="59" name="Image 1" descr="Bonhomm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nhommes.png"/>
                  <pic:cNvPicPr/>
                </pic:nvPicPr>
                <pic:blipFill>
                  <a:blip r:embed="rId1"/>
                  <a:stretch>
                    <a:fillRect/>
                  </a:stretch>
                </pic:blipFill>
                <pic:spPr>
                  <a:xfrm>
                    <a:off x="0" y="0"/>
                    <a:ext cx="606425" cy="403225"/>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30A" w:rsidRDefault="00DF030A" w:rsidP="008736D4">
    <w:pPr>
      <w:pStyle w:val="Pieddepage"/>
      <w:jc w:val="right"/>
    </w:pPr>
    <w:r>
      <w:rPr>
        <w:noProof/>
      </w:rPr>
      <w:drawing>
        <wp:inline distT="0" distB="0" distL="0" distR="0" wp14:anchorId="114B67A7" wp14:editId="14D4254C">
          <wp:extent cx="2038350" cy="4572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itiatives-et-cité-logo-membre-mail.png"/>
                  <pic:cNvPicPr/>
                </pic:nvPicPr>
                <pic:blipFill>
                  <a:blip r:embed="rId1">
                    <a:extLst>
                      <a:ext uri="{28A0092B-C50C-407E-A947-70E740481C1C}">
                        <a14:useLocalDpi xmlns:a14="http://schemas.microsoft.com/office/drawing/2010/main" val="0"/>
                      </a:ext>
                    </a:extLst>
                  </a:blip>
                  <a:stretch>
                    <a:fillRect/>
                  </a:stretch>
                </pic:blipFill>
                <pic:spPr>
                  <a:xfrm>
                    <a:off x="0" y="0"/>
                    <a:ext cx="2038350" cy="45720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385" w:rsidRDefault="009B6385" w:rsidP="00D56EB0">
      <w:pPr>
        <w:spacing w:after="0" w:line="240" w:lineRule="auto"/>
      </w:pPr>
      <w:r>
        <w:separator/>
      </w:r>
    </w:p>
  </w:footnote>
  <w:footnote w:type="continuationSeparator" w:id="0">
    <w:p w:rsidR="009B6385" w:rsidRDefault="009B6385" w:rsidP="00D56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30A" w:rsidRDefault="00DF030A">
    <w:pPr>
      <w:pStyle w:val="En-tte"/>
    </w:pPr>
  </w:p>
  <w:p w:rsidR="00DF030A" w:rsidRDefault="00DF030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30A" w:rsidRDefault="00DF030A" w:rsidP="00C11E95">
    <w:pPr>
      <w:pStyle w:val="En-tte"/>
      <w:jc w:val="right"/>
    </w:pPr>
    <w:r>
      <w:rPr>
        <w:noProof/>
      </w:rPr>
      <w:drawing>
        <wp:anchor distT="0" distB="0" distL="114300" distR="114300" simplePos="0" relativeHeight="251633664" behindDoc="0" locked="0" layoutInCell="1" allowOverlap="1" wp14:anchorId="4A89D2FA" wp14:editId="246F9079">
          <wp:simplePos x="0" y="0"/>
          <wp:positionH relativeFrom="column">
            <wp:posOffset>4929505</wp:posOffset>
          </wp:positionH>
          <wp:positionV relativeFrom="paragraph">
            <wp:posOffset>45720</wp:posOffset>
          </wp:positionV>
          <wp:extent cx="1143000" cy="1305464"/>
          <wp:effectExtent l="0" t="0" r="0" b="9525"/>
          <wp:wrapNone/>
          <wp:docPr id="57" name="Image 0" descr="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130546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2816" behindDoc="0" locked="0" layoutInCell="1" allowOverlap="1" wp14:anchorId="398D5D3B" wp14:editId="7F3E7E77">
          <wp:simplePos x="0" y="0"/>
          <wp:positionH relativeFrom="column">
            <wp:posOffset>-314325</wp:posOffset>
          </wp:positionH>
          <wp:positionV relativeFrom="paragraph">
            <wp:posOffset>46990</wp:posOffset>
          </wp:positionV>
          <wp:extent cx="437515" cy="1266190"/>
          <wp:effectExtent l="0" t="0" r="0" b="0"/>
          <wp:wrapThrough wrapText="bothSides">
            <wp:wrapPolygon edited="0">
              <wp:start x="1881" y="0"/>
              <wp:lineTo x="940" y="1950"/>
              <wp:lineTo x="0" y="21123"/>
              <wp:lineTo x="17869" y="21123"/>
              <wp:lineTo x="19750" y="18849"/>
              <wp:lineTo x="18810" y="12999"/>
              <wp:lineTo x="12226" y="11049"/>
              <wp:lineTo x="19750" y="5850"/>
              <wp:lineTo x="19750" y="0"/>
              <wp:lineTo x="1881"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lieux_logo TRANSP.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37515" cy="12661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30A" w:rsidRDefault="00DF030A">
    <w:pPr>
      <w:pStyle w:val="En-tte"/>
    </w:pPr>
    <w:r>
      <w:rPr>
        <w:noProof/>
      </w:rPr>
      <w:drawing>
        <wp:anchor distT="0" distB="0" distL="114300" distR="114300" simplePos="0" relativeHeight="251684864" behindDoc="0" locked="0" layoutInCell="1" allowOverlap="1" wp14:anchorId="26096438" wp14:editId="51567DBA">
          <wp:simplePos x="0" y="0"/>
          <wp:positionH relativeFrom="column">
            <wp:posOffset>-261620</wp:posOffset>
          </wp:positionH>
          <wp:positionV relativeFrom="paragraph">
            <wp:posOffset>-144780</wp:posOffset>
          </wp:positionV>
          <wp:extent cx="229870" cy="666750"/>
          <wp:effectExtent l="0" t="0" r="0" b="0"/>
          <wp:wrapThrough wrapText="bothSides">
            <wp:wrapPolygon edited="0">
              <wp:start x="0" y="0"/>
              <wp:lineTo x="0" y="20983"/>
              <wp:lineTo x="17901" y="20983"/>
              <wp:lineTo x="19691" y="17897"/>
              <wp:lineTo x="19691"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lieux_logo TRANS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870" cy="6667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1" locked="0" layoutInCell="1" allowOverlap="1" wp14:anchorId="08F475DA" wp14:editId="2559D3FC">
          <wp:simplePos x="0" y="0"/>
          <wp:positionH relativeFrom="column">
            <wp:posOffset>5615305</wp:posOffset>
          </wp:positionH>
          <wp:positionV relativeFrom="paragraph">
            <wp:posOffset>-97155</wp:posOffset>
          </wp:positionV>
          <wp:extent cx="548005" cy="514350"/>
          <wp:effectExtent l="0" t="0" r="4445" b="0"/>
          <wp:wrapTight wrapText="bothSides">
            <wp:wrapPolygon edited="0">
              <wp:start x="3754" y="0"/>
              <wp:lineTo x="0" y="2400"/>
              <wp:lineTo x="0" y="20800"/>
              <wp:lineTo x="21024" y="20800"/>
              <wp:lineTo x="21024" y="15200"/>
              <wp:lineTo x="20273" y="2400"/>
              <wp:lineTo x="18021" y="0"/>
              <wp:lineTo x="3754" y="0"/>
            </wp:wrapPolygon>
          </wp:wrapTight>
          <wp:docPr id="56" name="Image 4"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800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30A" w:rsidRDefault="00DF030A">
    <w:pPr>
      <w:pStyle w:val="En-tte"/>
    </w:pPr>
    <w:r>
      <w:rPr>
        <w:noProof/>
      </w:rPr>
      <w:drawing>
        <wp:anchor distT="0" distB="0" distL="114300" distR="114300" simplePos="0" relativeHeight="251686912" behindDoc="0" locked="0" layoutInCell="1" allowOverlap="1" wp14:anchorId="311AB881" wp14:editId="6924F70A">
          <wp:simplePos x="0" y="0"/>
          <wp:positionH relativeFrom="column">
            <wp:posOffset>5371465</wp:posOffset>
          </wp:positionH>
          <wp:positionV relativeFrom="paragraph">
            <wp:posOffset>168910</wp:posOffset>
          </wp:positionV>
          <wp:extent cx="387350" cy="1124585"/>
          <wp:effectExtent l="0" t="0" r="0" b="0"/>
          <wp:wrapThrough wrapText="bothSides">
            <wp:wrapPolygon edited="0">
              <wp:start x="1062" y="0"/>
              <wp:lineTo x="0" y="11343"/>
              <wp:lineTo x="0" y="21222"/>
              <wp:lineTo x="16997" y="21222"/>
              <wp:lineTo x="20184" y="18295"/>
              <wp:lineTo x="20184" y="13538"/>
              <wp:lineTo x="18059" y="12440"/>
              <wp:lineTo x="10623" y="12440"/>
              <wp:lineTo x="18059" y="6586"/>
              <wp:lineTo x="20184" y="2195"/>
              <wp:lineTo x="20184" y="0"/>
              <wp:lineTo x="1062" y="0"/>
            </wp:wrapPolygon>
          </wp:wrapThrough>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lieux_logo TRANS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7350" cy="112458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3B6B3079" wp14:editId="1A2F6E1F">
          <wp:simplePos x="0" y="0"/>
          <wp:positionH relativeFrom="column">
            <wp:posOffset>-4445</wp:posOffset>
          </wp:positionH>
          <wp:positionV relativeFrom="paragraph">
            <wp:posOffset>168910</wp:posOffset>
          </wp:positionV>
          <wp:extent cx="1114425" cy="1045210"/>
          <wp:effectExtent l="0" t="0" r="9525" b="2540"/>
          <wp:wrapTight wrapText="bothSides">
            <wp:wrapPolygon edited="0">
              <wp:start x="2954" y="0"/>
              <wp:lineTo x="1108" y="4724"/>
              <wp:lineTo x="1477" y="10236"/>
              <wp:lineTo x="2954" y="12598"/>
              <wp:lineTo x="1108" y="18897"/>
              <wp:lineTo x="1108" y="21259"/>
              <wp:lineTo x="21415" y="21259"/>
              <wp:lineTo x="21415" y="19684"/>
              <wp:lineTo x="19938" y="19290"/>
              <wp:lineTo x="14769" y="18897"/>
              <wp:lineTo x="18092" y="16535"/>
              <wp:lineTo x="19938" y="13385"/>
              <wp:lineTo x="18831" y="12598"/>
              <wp:lineTo x="21415" y="10629"/>
              <wp:lineTo x="21415" y="6693"/>
              <wp:lineTo x="19200" y="6299"/>
              <wp:lineTo x="21046" y="3937"/>
              <wp:lineTo x="17723" y="0"/>
              <wp:lineTo x="2954" y="0"/>
            </wp:wrapPolygon>
          </wp:wrapTight>
          <wp:docPr id="30" name="Image 4"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14425" cy="10452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6.45pt;height:16.45pt;visibility:visible" o:bullet="t">
        <v:imagedata r:id="rId1" o:title=""/>
      </v:shape>
    </w:pict>
  </w:numPicBullet>
  <w:abstractNum w:abstractNumId="0">
    <w:nsid w:val="FFFFFF1D"/>
    <w:multiLevelType w:val="multilevel"/>
    <w:tmpl w:val="44DE450E"/>
    <w:lvl w:ilvl="0">
      <w:start w:val="1"/>
      <w:numFmt w:val="bullet"/>
      <w:lvlText w:val=""/>
      <w:lvlJc w:val="left"/>
      <w:pPr>
        <w:tabs>
          <w:tab w:val="num" w:pos="0"/>
        </w:tabs>
        <w:ind w:left="0" w:firstLine="0"/>
      </w:pPr>
      <w:rPr>
        <w:rFonts w:ascii="Symbol" w:hAnsi="Symbol" w:hint="default"/>
      </w:rPr>
    </w:lvl>
    <w:lvl w:ilvl="1">
      <w:start w:val="1"/>
      <w:numFmt w:val="bullet"/>
      <w:pStyle w:val="Sansinterligne"/>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E75660"/>
    <w:multiLevelType w:val="hybridMultilevel"/>
    <w:tmpl w:val="C524AF16"/>
    <w:lvl w:ilvl="0" w:tplc="E0DC01C6">
      <w:start w:val="1"/>
      <w:numFmt w:val="bullet"/>
      <w:lvlText w:val=""/>
      <w:lvlJc w:val="left"/>
      <w:pPr>
        <w:ind w:left="720" w:hanging="360"/>
      </w:pPr>
      <w:rPr>
        <w:rFonts w:ascii="Symbol" w:hAnsi="Symbol" w:hint="default"/>
        <w:color w:val="62218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C50406"/>
    <w:multiLevelType w:val="hybridMultilevel"/>
    <w:tmpl w:val="F1CA7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6018F7"/>
    <w:multiLevelType w:val="hybridMultilevel"/>
    <w:tmpl w:val="F0E2CCAC"/>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CBC45EC"/>
    <w:multiLevelType w:val="hybridMultilevel"/>
    <w:tmpl w:val="6D98D3EE"/>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181364C"/>
    <w:multiLevelType w:val="hybridMultilevel"/>
    <w:tmpl w:val="680AB114"/>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3AE37B1"/>
    <w:multiLevelType w:val="hybridMultilevel"/>
    <w:tmpl w:val="641629A6"/>
    <w:lvl w:ilvl="0" w:tplc="53F0A8EA">
      <w:start w:val="1"/>
      <w:numFmt w:val="bullet"/>
      <w:lvlText w:val=""/>
      <w:lvlJc w:val="left"/>
      <w:pPr>
        <w:ind w:left="720" w:hanging="360"/>
      </w:pPr>
      <w:rPr>
        <w:rFonts w:ascii="Symbol" w:hAnsi="Symbol" w:hint="default"/>
        <w:color w:val="622181"/>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52322EB"/>
    <w:multiLevelType w:val="hybridMultilevel"/>
    <w:tmpl w:val="9566CFB2"/>
    <w:lvl w:ilvl="0" w:tplc="53F0A8EA">
      <w:start w:val="1"/>
      <w:numFmt w:val="bullet"/>
      <w:lvlText w:val=""/>
      <w:lvlJc w:val="left"/>
      <w:pPr>
        <w:ind w:left="578" w:hanging="360"/>
      </w:pPr>
      <w:rPr>
        <w:rFonts w:ascii="Symbol" w:hAnsi="Symbol" w:hint="default"/>
        <w:color w:val="622181"/>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8">
    <w:nsid w:val="18064406"/>
    <w:multiLevelType w:val="hybridMultilevel"/>
    <w:tmpl w:val="CC2EA914"/>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934070F"/>
    <w:multiLevelType w:val="hybridMultilevel"/>
    <w:tmpl w:val="D668E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B7C2469"/>
    <w:multiLevelType w:val="hybridMultilevel"/>
    <w:tmpl w:val="0DE2E2DA"/>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BB81023"/>
    <w:multiLevelType w:val="hybridMultilevel"/>
    <w:tmpl w:val="6A8C19EC"/>
    <w:lvl w:ilvl="0" w:tplc="D9E47870">
      <w:start w:val="1"/>
      <w:numFmt w:val="bullet"/>
      <w:lvlText w:val=""/>
      <w:lvlPicBulletId w:val="0"/>
      <w:lvlJc w:val="left"/>
      <w:pPr>
        <w:tabs>
          <w:tab w:val="num" w:pos="720"/>
        </w:tabs>
        <w:ind w:left="720" w:hanging="360"/>
      </w:pPr>
      <w:rPr>
        <w:rFonts w:ascii="Symbol" w:hAnsi="Symbol" w:hint="default"/>
      </w:rPr>
    </w:lvl>
    <w:lvl w:ilvl="1" w:tplc="0756D8C0" w:tentative="1">
      <w:start w:val="1"/>
      <w:numFmt w:val="bullet"/>
      <w:lvlText w:val=""/>
      <w:lvlJc w:val="left"/>
      <w:pPr>
        <w:tabs>
          <w:tab w:val="num" w:pos="1440"/>
        </w:tabs>
        <w:ind w:left="1440" w:hanging="360"/>
      </w:pPr>
      <w:rPr>
        <w:rFonts w:ascii="Symbol" w:hAnsi="Symbol" w:hint="default"/>
      </w:rPr>
    </w:lvl>
    <w:lvl w:ilvl="2" w:tplc="D3620862" w:tentative="1">
      <w:start w:val="1"/>
      <w:numFmt w:val="bullet"/>
      <w:lvlText w:val=""/>
      <w:lvlJc w:val="left"/>
      <w:pPr>
        <w:tabs>
          <w:tab w:val="num" w:pos="2160"/>
        </w:tabs>
        <w:ind w:left="2160" w:hanging="360"/>
      </w:pPr>
      <w:rPr>
        <w:rFonts w:ascii="Symbol" w:hAnsi="Symbol" w:hint="default"/>
      </w:rPr>
    </w:lvl>
    <w:lvl w:ilvl="3" w:tplc="FC829008" w:tentative="1">
      <w:start w:val="1"/>
      <w:numFmt w:val="bullet"/>
      <w:lvlText w:val=""/>
      <w:lvlJc w:val="left"/>
      <w:pPr>
        <w:tabs>
          <w:tab w:val="num" w:pos="2880"/>
        </w:tabs>
        <w:ind w:left="2880" w:hanging="360"/>
      </w:pPr>
      <w:rPr>
        <w:rFonts w:ascii="Symbol" w:hAnsi="Symbol" w:hint="default"/>
      </w:rPr>
    </w:lvl>
    <w:lvl w:ilvl="4" w:tplc="EDE4EFD6" w:tentative="1">
      <w:start w:val="1"/>
      <w:numFmt w:val="bullet"/>
      <w:lvlText w:val=""/>
      <w:lvlJc w:val="left"/>
      <w:pPr>
        <w:tabs>
          <w:tab w:val="num" w:pos="3600"/>
        </w:tabs>
        <w:ind w:left="3600" w:hanging="360"/>
      </w:pPr>
      <w:rPr>
        <w:rFonts w:ascii="Symbol" w:hAnsi="Symbol" w:hint="default"/>
      </w:rPr>
    </w:lvl>
    <w:lvl w:ilvl="5" w:tplc="9D1CEAFE" w:tentative="1">
      <w:start w:val="1"/>
      <w:numFmt w:val="bullet"/>
      <w:lvlText w:val=""/>
      <w:lvlJc w:val="left"/>
      <w:pPr>
        <w:tabs>
          <w:tab w:val="num" w:pos="4320"/>
        </w:tabs>
        <w:ind w:left="4320" w:hanging="360"/>
      </w:pPr>
      <w:rPr>
        <w:rFonts w:ascii="Symbol" w:hAnsi="Symbol" w:hint="default"/>
      </w:rPr>
    </w:lvl>
    <w:lvl w:ilvl="6" w:tplc="9EFEDECC" w:tentative="1">
      <w:start w:val="1"/>
      <w:numFmt w:val="bullet"/>
      <w:lvlText w:val=""/>
      <w:lvlJc w:val="left"/>
      <w:pPr>
        <w:tabs>
          <w:tab w:val="num" w:pos="5040"/>
        </w:tabs>
        <w:ind w:left="5040" w:hanging="360"/>
      </w:pPr>
      <w:rPr>
        <w:rFonts w:ascii="Symbol" w:hAnsi="Symbol" w:hint="default"/>
      </w:rPr>
    </w:lvl>
    <w:lvl w:ilvl="7" w:tplc="BA7802E0" w:tentative="1">
      <w:start w:val="1"/>
      <w:numFmt w:val="bullet"/>
      <w:lvlText w:val=""/>
      <w:lvlJc w:val="left"/>
      <w:pPr>
        <w:tabs>
          <w:tab w:val="num" w:pos="5760"/>
        </w:tabs>
        <w:ind w:left="5760" w:hanging="360"/>
      </w:pPr>
      <w:rPr>
        <w:rFonts w:ascii="Symbol" w:hAnsi="Symbol" w:hint="default"/>
      </w:rPr>
    </w:lvl>
    <w:lvl w:ilvl="8" w:tplc="C4BE2DF6" w:tentative="1">
      <w:start w:val="1"/>
      <w:numFmt w:val="bullet"/>
      <w:lvlText w:val=""/>
      <w:lvlJc w:val="left"/>
      <w:pPr>
        <w:tabs>
          <w:tab w:val="num" w:pos="6480"/>
        </w:tabs>
        <w:ind w:left="6480" w:hanging="360"/>
      </w:pPr>
      <w:rPr>
        <w:rFonts w:ascii="Symbol" w:hAnsi="Symbol" w:hint="default"/>
      </w:rPr>
    </w:lvl>
  </w:abstractNum>
  <w:abstractNum w:abstractNumId="12">
    <w:nsid w:val="1EE31D90"/>
    <w:multiLevelType w:val="hybridMultilevel"/>
    <w:tmpl w:val="D90410DE"/>
    <w:lvl w:ilvl="0" w:tplc="9478417E">
      <w:start w:val="1"/>
      <w:numFmt w:val="bullet"/>
      <w:lvlText w:val=""/>
      <w:lvlPicBulletId w:val="0"/>
      <w:lvlJc w:val="left"/>
      <w:pPr>
        <w:tabs>
          <w:tab w:val="num" w:pos="720"/>
        </w:tabs>
        <w:ind w:left="720" w:hanging="360"/>
      </w:pPr>
      <w:rPr>
        <w:rFonts w:ascii="Symbol" w:hAnsi="Symbol" w:hint="default"/>
      </w:rPr>
    </w:lvl>
    <w:lvl w:ilvl="1" w:tplc="02B649CE" w:tentative="1">
      <w:start w:val="1"/>
      <w:numFmt w:val="bullet"/>
      <w:lvlText w:val=""/>
      <w:lvlJc w:val="left"/>
      <w:pPr>
        <w:tabs>
          <w:tab w:val="num" w:pos="1440"/>
        </w:tabs>
        <w:ind w:left="1440" w:hanging="360"/>
      </w:pPr>
      <w:rPr>
        <w:rFonts w:ascii="Symbol" w:hAnsi="Symbol" w:hint="default"/>
      </w:rPr>
    </w:lvl>
    <w:lvl w:ilvl="2" w:tplc="D0166484" w:tentative="1">
      <w:start w:val="1"/>
      <w:numFmt w:val="bullet"/>
      <w:lvlText w:val=""/>
      <w:lvlJc w:val="left"/>
      <w:pPr>
        <w:tabs>
          <w:tab w:val="num" w:pos="2160"/>
        </w:tabs>
        <w:ind w:left="2160" w:hanging="360"/>
      </w:pPr>
      <w:rPr>
        <w:rFonts w:ascii="Symbol" w:hAnsi="Symbol" w:hint="default"/>
      </w:rPr>
    </w:lvl>
    <w:lvl w:ilvl="3" w:tplc="B62C32DE" w:tentative="1">
      <w:start w:val="1"/>
      <w:numFmt w:val="bullet"/>
      <w:lvlText w:val=""/>
      <w:lvlJc w:val="left"/>
      <w:pPr>
        <w:tabs>
          <w:tab w:val="num" w:pos="2880"/>
        </w:tabs>
        <w:ind w:left="2880" w:hanging="360"/>
      </w:pPr>
      <w:rPr>
        <w:rFonts w:ascii="Symbol" w:hAnsi="Symbol" w:hint="default"/>
      </w:rPr>
    </w:lvl>
    <w:lvl w:ilvl="4" w:tplc="F2A8A0F4" w:tentative="1">
      <w:start w:val="1"/>
      <w:numFmt w:val="bullet"/>
      <w:lvlText w:val=""/>
      <w:lvlJc w:val="left"/>
      <w:pPr>
        <w:tabs>
          <w:tab w:val="num" w:pos="3600"/>
        </w:tabs>
        <w:ind w:left="3600" w:hanging="360"/>
      </w:pPr>
      <w:rPr>
        <w:rFonts w:ascii="Symbol" w:hAnsi="Symbol" w:hint="default"/>
      </w:rPr>
    </w:lvl>
    <w:lvl w:ilvl="5" w:tplc="580C161E" w:tentative="1">
      <w:start w:val="1"/>
      <w:numFmt w:val="bullet"/>
      <w:lvlText w:val=""/>
      <w:lvlJc w:val="left"/>
      <w:pPr>
        <w:tabs>
          <w:tab w:val="num" w:pos="4320"/>
        </w:tabs>
        <w:ind w:left="4320" w:hanging="360"/>
      </w:pPr>
      <w:rPr>
        <w:rFonts w:ascii="Symbol" w:hAnsi="Symbol" w:hint="default"/>
      </w:rPr>
    </w:lvl>
    <w:lvl w:ilvl="6" w:tplc="F68C10FC" w:tentative="1">
      <w:start w:val="1"/>
      <w:numFmt w:val="bullet"/>
      <w:lvlText w:val=""/>
      <w:lvlJc w:val="left"/>
      <w:pPr>
        <w:tabs>
          <w:tab w:val="num" w:pos="5040"/>
        </w:tabs>
        <w:ind w:left="5040" w:hanging="360"/>
      </w:pPr>
      <w:rPr>
        <w:rFonts w:ascii="Symbol" w:hAnsi="Symbol" w:hint="default"/>
      </w:rPr>
    </w:lvl>
    <w:lvl w:ilvl="7" w:tplc="EEA6F8FC" w:tentative="1">
      <w:start w:val="1"/>
      <w:numFmt w:val="bullet"/>
      <w:lvlText w:val=""/>
      <w:lvlJc w:val="left"/>
      <w:pPr>
        <w:tabs>
          <w:tab w:val="num" w:pos="5760"/>
        </w:tabs>
        <w:ind w:left="5760" w:hanging="360"/>
      </w:pPr>
      <w:rPr>
        <w:rFonts w:ascii="Symbol" w:hAnsi="Symbol" w:hint="default"/>
      </w:rPr>
    </w:lvl>
    <w:lvl w:ilvl="8" w:tplc="79B698B0" w:tentative="1">
      <w:start w:val="1"/>
      <w:numFmt w:val="bullet"/>
      <w:lvlText w:val=""/>
      <w:lvlJc w:val="left"/>
      <w:pPr>
        <w:tabs>
          <w:tab w:val="num" w:pos="6480"/>
        </w:tabs>
        <w:ind w:left="6480" w:hanging="360"/>
      </w:pPr>
      <w:rPr>
        <w:rFonts w:ascii="Symbol" w:hAnsi="Symbol" w:hint="default"/>
      </w:rPr>
    </w:lvl>
  </w:abstractNum>
  <w:abstractNum w:abstractNumId="13">
    <w:nsid w:val="262F0689"/>
    <w:multiLevelType w:val="hybridMultilevel"/>
    <w:tmpl w:val="869C73DC"/>
    <w:lvl w:ilvl="0" w:tplc="9478417E">
      <w:start w:val="1"/>
      <w:numFmt w:val="bullet"/>
      <w:lvlText w:val=""/>
      <w:lvlPicBulletId w:val="0"/>
      <w:lvlJc w:val="left"/>
      <w:pPr>
        <w:ind w:left="1004" w:hanging="360"/>
      </w:pPr>
      <w:rPr>
        <w:rFonts w:ascii="Symbol" w:hAnsi="Symbol"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nsid w:val="27872052"/>
    <w:multiLevelType w:val="hybridMultilevel"/>
    <w:tmpl w:val="1090D02E"/>
    <w:lvl w:ilvl="0" w:tplc="9478417E">
      <w:start w:val="1"/>
      <w:numFmt w:val="bullet"/>
      <w:lvlText w:val=""/>
      <w:lvlPicBulletId w:val="0"/>
      <w:lvlJc w:val="left"/>
      <w:pPr>
        <w:ind w:left="1003" w:hanging="360"/>
      </w:pPr>
      <w:rPr>
        <w:rFonts w:ascii="Symbol" w:hAnsi="Symbol" w:hint="default"/>
        <w:color w:val="D4D600"/>
      </w:rPr>
    </w:lvl>
    <w:lvl w:ilvl="1" w:tplc="040C0003" w:tentative="1">
      <w:start w:val="1"/>
      <w:numFmt w:val="bullet"/>
      <w:lvlText w:val="o"/>
      <w:lvlJc w:val="left"/>
      <w:pPr>
        <w:ind w:left="1723" w:hanging="360"/>
      </w:pPr>
      <w:rPr>
        <w:rFonts w:ascii="Courier New" w:hAnsi="Courier New" w:cs="Arial"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Arial"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Arial" w:hint="default"/>
      </w:rPr>
    </w:lvl>
    <w:lvl w:ilvl="8" w:tplc="040C0005" w:tentative="1">
      <w:start w:val="1"/>
      <w:numFmt w:val="bullet"/>
      <w:lvlText w:val=""/>
      <w:lvlJc w:val="left"/>
      <w:pPr>
        <w:ind w:left="6763" w:hanging="360"/>
      </w:pPr>
      <w:rPr>
        <w:rFonts w:ascii="Wingdings" w:hAnsi="Wingdings" w:hint="default"/>
      </w:rPr>
    </w:lvl>
  </w:abstractNum>
  <w:abstractNum w:abstractNumId="15">
    <w:nsid w:val="298E5D6F"/>
    <w:multiLevelType w:val="hybridMultilevel"/>
    <w:tmpl w:val="68B8E67C"/>
    <w:lvl w:ilvl="0" w:tplc="9478417E">
      <w:start w:val="1"/>
      <w:numFmt w:val="bullet"/>
      <w:lvlText w:val=""/>
      <w:lvlPicBulletId w:val="0"/>
      <w:lvlJc w:val="left"/>
      <w:pPr>
        <w:ind w:left="720" w:hanging="360"/>
      </w:pPr>
      <w:rPr>
        <w:rFonts w:ascii="Symbol" w:hAnsi="Symbol" w:hint="default"/>
        <w:color w:val="622181"/>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AE312D0"/>
    <w:multiLevelType w:val="hybridMultilevel"/>
    <w:tmpl w:val="DD6883FA"/>
    <w:lvl w:ilvl="0" w:tplc="9478417E">
      <w:start w:val="1"/>
      <w:numFmt w:val="bullet"/>
      <w:lvlText w:val=""/>
      <w:lvlPicBulletId w:val="0"/>
      <w:lvlJc w:val="left"/>
      <w:pPr>
        <w:tabs>
          <w:tab w:val="num" w:pos="720"/>
        </w:tabs>
        <w:ind w:left="720" w:hanging="360"/>
      </w:pPr>
      <w:rPr>
        <w:rFonts w:ascii="Symbol" w:hAnsi="Symbol" w:hint="default"/>
        <w:color w:val="622181"/>
      </w:rPr>
    </w:lvl>
    <w:lvl w:ilvl="1" w:tplc="040C0003" w:tentative="1">
      <w:start w:val="1"/>
      <w:numFmt w:val="bullet"/>
      <w:lvlText w:val="o"/>
      <w:lvlJc w:val="left"/>
      <w:pPr>
        <w:tabs>
          <w:tab w:val="num" w:pos="720"/>
        </w:tabs>
        <w:ind w:left="720" w:hanging="360"/>
      </w:pPr>
      <w:rPr>
        <w:rFonts w:ascii="Courier New" w:hAnsi="Courier New" w:cs="Arial"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Arial"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Arial"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7">
    <w:nsid w:val="2B521A4A"/>
    <w:multiLevelType w:val="hybridMultilevel"/>
    <w:tmpl w:val="92F2BDD8"/>
    <w:lvl w:ilvl="0" w:tplc="53F0A8EA">
      <w:start w:val="1"/>
      <w:numFmt w:val="bullet"/>
      <w:lvlText w:val=""/>
      <w:lvlJc w:val="left"/>
      <w:pPr>
        <w:ind w:left="720" w:hanging="360"/>
      </w:pPr>
      <w:rPr>
        <w:rFonts w:ascii="Symbol" w:hAnsi="Symbol" w:hint="default"/>
        <w:color w:val="622181"/>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B7E399F"/>
    <w:multiLevelType w:val="hybridMultilevel"/>
    <w:tmpl w:val="96387E48"/>
    <w:lvl w:ilvl="0" w:tplc="53F0A8EA">
      <w:start w:val="1"/>
      <w:numFmt w:val="bullet"/>
      <w:lvlText w:val=""/>
      <w:lvlJc w:val="left"/>
      <w:pPr>
        <w:tabs>
          <w:tab w:val="num" w:pos="720"/>
        </w:tabs>
        <w:ind w:left="720" w:hanging="360"/>
      </w:pPr>
      <w:rPr>
        <w:rFonts w:ascii="Symbol" w:hAnsi="Symbol" w:hint="default"/>
        <w:color w:val="622181"/>
      </w:rPr>
    </w:lvl>
    <w:lvl w:ilvl="1" w:tplc="040C0003" w:tentative="1">
      <w:start w:val="1"/>
      <w:numFmt w:val="bullet"/>
      <w:lvlText w:val="o"/>
      <w:lvlJc w:val="left"/>
      <w:pPr>
        <w:tabs>
          <w:tab w:val="num" w:pos="720"/>
        </w:tabs>
        <w:ind w:left="720" w:hanging="360"/>
      </w:pPr>
      <w:rPr>
        <w:rFonts w:ascii="Courier New" w:hAnsi="Courier New" w:cs="Arial"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Arial"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Arial"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19">
    <w:nsid w:val="2B9D5AD3"/>
    <w:multiLevelType w:val="hybridMultilevel"/>
    <w:tmpl w:val="44FE1C18"/>
    <w:lvl w:ilvl="0" w:tplc="9478417E">
      <w:start w:val="1"/>
      <w:numFmt w:val="bullet"/>
      <w:lvlText w:val=""/>
      <w:lvlPicBulletId w:val="0"/>
      <w:lvlJc w:val="left"/>
      <w:pPr>
        <w:tabs>
          <w:tab w:val="num" w:pos="720"/>
        </w:tabs>
        <w:ind w:left="720" w:hanging="360"/>
      </w:pPr>
      <w:rPr>
        <w:rFonts w:ascii="Symbol" w:hAnsi="Symbol" w:hint="default"/>
        <w:color w:val="622181"/>
      </w:rPr>
    </w:lvl>
    <w:lvl w:ilvl="1" w:tplc="040C0003">
      <w:start w:val="1"/>
      <w:numFmt w:val="bullet"/>
      <w:lvlText w:val="o"/>
      <w:lvlJc w:val="left"/>
      <w:pPr>
        <w:tabs>
          <w:tab w:val="num" w:pos="720"/>
        </w:tabs>
        <w:ind w:left="720" w:hanging="360"/>
      </w:pPr>
      <w:rPr>
        <w:rFonts w:ascii="Courier New" w:hAnsi="Courier New" w:cs="Arial" w:hint="default"/>
      </w:rPr>
    </w:lvl>
    <w:lvl w:ilvl="2" w:tplc="040C0005">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Arial"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Arial"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0">
    <w:nsid w:val="311367FA"/>
    <w:multiLevelType w:val="hybridMultilevel"/>
    <w:tmpl w:val="762048F2"/>
    <w:lvl w:ilvl="0" w:tplc="53F0A8EA">
      <w:start w:val="1"/>
      <w:numFmt w:val="bullet"/>
      <w:lvlText w:val=""/>
      <w:lvlJc w:val="left"/>
      <w:pPr>
        <w:tabs>
          <w:tab w:val="num" w:pos="720"/>
        </w:tabs>
        <w:ind w:left="720" w:hanging="360"/>
      </w:pPr>
      <w:rPr>
        <w:rFonts w:ascii="Symbol" w:hAnsi="Symbol" w:hint="default"/>
        <w:color w:val="622181"/>
      </w:rPr>
    </w:lvl>
    <w:lvl w:ilvl="1" w:tplc="040C0003" w:tentative="1">
      <w:start w:val="1"/>
      <w:numFmt w:val="bullet"/>
      <w:lvlText w:val="o"/>
      <w:lvlJc w:val="left"/>
      <w:pPr>
        <w:tabs>
          <w:tab w:val="num" w:pos="720"/>
        </w:tabs>
        <w:ind w:left="720" w:hanging="360"/>
      </w:pPr>
      <w:rPr>
        <w:rFonts w:ascii="Courier New" w:hAnsi="Courier New" w:cs="Arial"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Arial"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Arial"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1">
    <w:nsid w:val="340C61EB"/>
    <w:multiLevelType w:val="hybridMultilevel"/>
    <w:tmpl w:val="5EC8A0AA"/>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46E2C63"/>
    <w:multiLevelType w:val="hybridMultilevel"/>
    <w:tmpl w:val="34ACF33A"/>
    <w:lvl w:ilvl="0" w:tplc="9478417E">
      <w:start w:val="1"/>
      <w:numFmt w:val="bullet"/>
      <w:lvlText w:val=""/>
      <w:lvlPicBulletId w:val="0"/>
      <w:lvlJc w:val="left"/>
      <w:pPr>
        <w:tabs>
          <w:tab w:val="num" w:pos="720"/>
        </w:tabs>
        <w:ind w:left="720" w:hanging="360"/>
      </w:pPr>
      <w:rPr>
        <w:rFonts w:ascii="Symbol" w:hAnsi="Symbol" w:hint="default"/>
        <w:color w:val="D4D600"/>
      </w:rPr>
    </w:lvl>
    <w:lvl w:ilvl="1" w:tplc="9CC48286" w:tentative="1">
      <w:start w:val="1"/>
      <w:numFmt w:val="bullet"/>
      <w:lvlText w:val="•"/>
      <w:lvlJc w:val="left"/>
      <w:pPr>
        <w:tabs>
          <w:tab w:val="num" w:pos="1440"/>
        </w:tabs>
        <w:ind w:left="1440" w:hanging="360"/>
      </w:pPr>
      <w:rPr>
        <w:rFonts w:ascii="Times New Roman" w:hAnsi="Times New Roman" w:hint="default"/>
      </w:rPr>
    </w:lvl>
    <w:lvl w:ilvl="2" w:tplc="D3E81C0C" w:tentative="1">
      <w:start w:val="1"/>
      <w:numFmt w:val="bullet"/>
      <w:lvlText w:val="•"/>
      <w:lvlJc w:val="left"/>
      <w:pPr>
        <w:tabs>
          <w:tab w:val="num" w:pos="2160"/>
        </w:tabs>
        <w:ind w:left="2160" w:hanging="360"/>
      </w:pPr>
      <w:rPr>
        <w:rFonts w:ascii="Times New Roman" w:hAnsi="Times New Roman" w:hint="default"/>
      </w:rPr>
    </w:lvl>
    <w:lvl w:ilvl="3" w:tplc="52BC7E6E" w:tentative="1">
      <w:start w:val="1"/>
      <w:numFmt w:val="bullet"/>
      <w:lvlText w:val="•"/>
      <w:lvlJc w:val="left"/>
      <w:pPr>
        <w:tabs>
          <w:tab w:val="num" w:pos="2880"/>
        </w:tabs>
        <w:ind w:left="2880" w:hanging="360"/>
      </w:pPr>
      <w:rPr>
        <w:rFonts w:ascii="Times New Roman" w:hAnsi="Times New Roman" w:hint="default"/>
      </w:rPr>
    </w:lvl>
    <w:lvl w:ilvl="4" w:tplc="D5BE7DCC" w:tentative="1">
      <w:start w:val="1"/>
      <w:numFmt w:val="bullet"/>
      <w:lvlText w:val="•"/>
      <w:lvlJc w:val="left"/>
      <w:pPr>
        <w:tabs>
          <w:tab w:val="num" w:pos="3600"/>
        </w:tabs>
        <w:ind w:left="3600" w:hanging="360"/>
      </w:pPr>
      <w:rPr>
        <w:rFonts w:ascii="Times New Roman" w:hAnsi="Times New Roman" w:hint="default"/>
      </w:rPr>
    </w:lvl>
    <w:lvl w:ilvl="5" w:tplc="69AAF716" w:tentative="1">
      <w:start w:val="1"/>
      <w:numFmt w:val="bullet"/>
      <w:lvlText w:val="•"/>
      <w:lvlJc w:val="left"/>
      <w:pPr>
        <w:tabs>
          <w:tab w:val="num" w:pos="4320"/>
        </w:tabs>
        <w:ind w:left="4320" w:hanging="360"/>
      </w:pPr>
      <w:rPr>
        <w:rFonts w:ascii="Times New Roman" w:hAnsi="Times New Roman" w:hint="default"/>
      </w:rPr>
    </w:lvl>
    <w:lvl w:ilvl="6" w:tplc="A0E02D1C" w:tentative="1">
      <w:start w:val="1"/>
      <w:numFmt w:val="bullet"/>
      <w:lvlText w:val="•"/>
      <w:lvlJc w:val="left"/>
      <w:pPr>
        <w:tabs>
          <w:tab w:val="num" w:pos="5040"/>
        </w:tabs>
        <w:ind w:left="5040" w:hanging="360"/>
      </w:pPr>
      <w:rPr>
        <w:rFonts w:ascii="Times New Roman" w:hAnsi="Times New Roman" w:hint="default"/>
      </w:rPr>
    </w:lvl>
    <w:lvl w:ilvl="7" w:tplc="05222286" w:tentative="1">
      <w:start w:val="1"/>
      <w:numFmt w:val="bullet"/>
      <w:lvlText w:val="•"/>
      <w:lvlJc w:val="left"/>
      <w:pPr>
        <w:tabs>
          <w:tab w:val="num" w:pos="5760"/>
        </w:tabs>
        <w:ind w:left="5760" w:hanging="360"/>
      </w:pPr>
      <w:rPr>
        <w:rFonts w:ascii="Times New Roman" w:hAnsi="Times New Roman" w:hint="default"/>
      </w:rPr>
    </w:lvl>
    <w:lvl w:ilvl="8" w:tplc="EB9E9ECC" w:tentative="1">
      <w:start w:val="1"/>
      <w:numFmt w:val="bullet"/>
      <w:lvlText w:val="•"/>
      <w:lvlJc w:val="left"/>
      <w:pPr>
        <w:tabs>
          <w:tab w:val="num" w:pos="6480"/>
        </w:tabs>
        <w:ind w:left="6480" w:hanging="360"/>
      </w:pPr>
      <w:rPr>
        <w:rFonts w:ascii="Times New Roman" w:hAnsi="Times New Roman" w:hint="default"/>
      </w:rPr>
    </w:lvl>
  </w:abstractNum>
  <w:abstractNum w:abstractNumId="23">
    <w:nsid w:val="39DF6730"/>
    <w:multiLevelType w:val="hybridMultilevel"/>
    <w:tmpl w:val="B2E8DD46"/>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3C246C05"/>
    <w:multiLevelType w:val="hybridMultilevel"/>
    <w:tmpl w:val="94D659EA"/>
    <w:lvl w:ilvl="0" w:tplc="FDA4030C">
      <w:start w:val="1"/>
      <w:numFmt w:val="bullet"/>
      <w:lvlText w:val=""/>
      <w:lvlPicBulletId w:val="0"/>
      <w:lvlJc w:val="left"/>
      <w:pPr>
        <w:tabs>
          <w:tab w:val="num" w:pos="720"/>
        </w:tabs>
        <w:ind w:left="720" w:hanging="360"/>
      </w:pPr>
      <w:rPr>
        <w:rFonts w:ascii="Symbol" w:hAnsi="Symbol" w:hint="default"/>
      </w:rPr>
    </w:lvl>
    <w:lvl w:ilvl="1" w:tplc="47D4ECF2" w:tentative="1">
      <w:start w:val="1"/>
      <w:numFmt w:val="bullet"/>
      <w:lvlText w:val=""/>
      <w:lvlJc w:val="left"/>
      <w:pPr>
        <w:tabs>
          <w:tab w:val="num" w:pos="1440"/>
        </w:tabs>
        <w:ind w:left="1440" w:hanging="360"/>
      </w:pPr>
      <w:rPr>
        <w:rFonts w:ascii="Symbol" w:hAnsi="Symbol" w:hint="default"/>
      </w:rPr>
    </w:lvl>
    <w:lvl w:ilvl="2" w:tplc="B8FAC932" w:tentative="1">
      <w:start w:val="1"/>
      <w:numFmt w:val="bullet"/>
      <w:lvlText w:val=""/>
      <w:lvlJc w:val="left"/>
      <w:pPr>
        <w:tabs>
          <w:tab w:val="num" w:pos="2160"/>
        </w:tabs>
        <w:ind w:left="2160" w:hanging="360"/>
      </w:pPr>
      <w:rPr>
        <w:rFonts w:ascii="Symbol" w:hAnsi="Symbol" w:hint="default"/>
      </w:rPr>
    </w:lvl>
    <w:lvl w:ilvl="3" w:tplc="08505D42" w:tentative="1">
      <w:start w:val="1"/>
      <w:numFmt w:val="bullet"/>
      <w:lvlText w:val=""/>
      <w:lvlJc w:val="left"/>
      <w:pPr>
        <w:tabs>
          <w:tab w:val="num" w:pos="2880"/>
        </w:tabs>
        <w:ind w:left="2880" w:hanging="360"/>
      </w:pPr>
      <w:rPr>
        <w:rFonts w:ascii="Symbol" w:hAnsi="Symbol" w:hint="default"/>
      </w:rPr>
    </w:lvl>
    <w:lvl w:ilvl="4" w:tplc="13702758" w:tentative="1">
      <w:start w:val="1"/>
      <w:numFmt w:val="bullet"/>
      <w:lvlText w:val=""/>
      <w:lvlJc w:val="left"/>
      <w:pPr>
        <w:tabs>
          <w:tab w:val="num" w:pos="3600"/>
        </w:tabs>
        <w:ind w:left="3600" w:hanging="360"/>
      </w:pPr>
      <w:rPr>
        <w:rFonts w:ascii="Symbol" w:hAnsi="Symbol" w:hint="default"/>
      </w:rPr>
    </w:lvl>
    <w:lvl w:ilvl="5" w:tplc="E59C5854" w:tentative="1">
      <w:start w:val="1"/>
      <w:numFmt w:val="bullet"/>
      <w:lvlText w:val=""/>
      <w:lvlJc w:val="left"/>
      <w:pPr>
        <w:tabs>
          <w:tab w:val="num" w:pos="4320"/>
        </w:tabs>
        <w:ind w:left="4320" w:hanging="360"/>
      </w:pPr>
      <w:rPr>
        <w:rFonts w:ascii="Symbol" w:hAnsi="Symbol" w:hint="default"/>
      </w:rPr>
    </w:lvl>
    <w:lvl w:ilvl="6" w:tplc="109EDE9E" w:tentative="1">
      <w:start w:val="1"/>
      <w:numFmt w:val="bullet"/>
      <w:lvlText w:val=""/>
      <w:lvlJc w:val="left"/>
      <w:pPr>
        <w:tabs>
          <w:tab w:val="num" w:pos="5040"/>
        </w:tabs>
        <w:ind w:left="5040" w:hanging="360"/>
      </w:pPr>
      <w:rPr>
        <w:rFonts w:ascii="Symbol" w:hAnsi="Symbol" w:hint="default"/>
      </w:rPr>
    </w:lvl>
    <w:lvl w:ilvl="7" w:tplc="F5B24666" w:tentative="1">
      <w:start w:val="1"/>
      <w:numFmt w:val="bullet"/>
      <w:lvlText w:val=""/>
      <w:lvlJc w:val="left"/>
      <w:pPr>
        <w:tabs>
          <w:tab w:val="num" w:pos="5760"/>
        </w:tabs>
        <w:ind w:left="5760" w:hanging="360"/>
      </w:pPr>
      <w:rPr>
        <w:rFonts w:ascii="Symbol" w:hAnsi="Symbol" w:hint="default"/>
      </w:rPr>
    </w:lvl>
    <w:lvl w:ilvl="8" w:tplc="4068360A" w:tentative="1">
      <w:start w:val="1"/>
      <w:numFmt w:val="bullet"/>
      <w:lvlText w:val=""/>
      <w:lvlJc w:val="left"/>
      <w:pPr>
        <w:tabs>
          <w:tab w:val="num" w:pos="6480"/>
        </w:tabs>
        <w:ind w:left="6480" w:hanging="360"/>
      </w:pPr>
      <w:rPr>
        <w:rFonts w:ascii="Symbol" w:hAnsi="Symbol" w:hint="default"/>
      </w:rPr>
    </w:lvl>
  </w:abstractNum>
  <w:abstractNum w:abstractNumId="25">
    <w:nsid w:val="3CAE10CC"/>
    <w:multiLevelType w:val="hybridMultilevel"/>
    <w:tmpl w:val="2526763E"/>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D4718DC"/>
    <w:multiLevelType w:val="hybridMultilevel"/>
    <w:tmpl w:val="18DE7DCA"/>
    <w:lvl w:ilvl="0" w:tplc="E0DC01C6">
      <w:start w:val="1"/>
      <w:numFmt w:val="bullet"/>
      <w:lvlText w:val=""/>
      <w:lvlJc w:val="left"/>
      <w:pPr>
        <w:ind w:left="720" w:hanging="360"/>
      </w:pPr>
      <w:rPr>
        <w:rFonts w:ascii="Symbol" w:hAnsi="Symbol" w:hint="default"/>
        <w:color w:val="62218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3ED47BD3"/>
    <w:multiLevelType w:val="hybridMultilevel"/>
    <w:tmpl w:val="52E206F6"/>
    <w:lvl w:ilvl="0" w:tplc="53F0A8EA">
      <w:start w:val="1"/>
      <w:numFmt w:val="bullet"/>
      <w:lvlText w:val=""/>
      <w:lvlJc w:val="left"/>
      <w:pPr>
        <w:tabs>
          <w:tab w:val="num" w:pos="720"/>
        </w:tabs>
        <w:ind w:left="720" w:hanging="360"/>
      </w:pPr>
      <w:rPr>
        <w:rFonts w:ascii="Symbol" w:hAnsi="Symbol" w:hint="default"/>
        <w:color w:val="622181"/>
      </w:rPr>
    </w:lvl>
    <w:lvl w:ilvl="1" w:tplc="040C0003" w:tentative="1">
      <w:start w:val="1"/>
      <w:numFmt w:val="bullet"/>
      <w:lvlText w:val="o"/>
      <w:lvlJc w:val="left"/>
      <w:pPr>
        <w:tabs>
          <w:tab w:val="num" w:pos="720"/>
        </w:tabs>
        <w:ind w:left="720" w:hanging="360"/>
      </w:pPr>
      <w:rPr>
        <w:rFonts w:ascii="Courier New" w:hAnsi="Courier New" w:cs="Arial"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Arial"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Arial"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28">
    <w:nsid w:val="411163A9"/>
    <w:multiLevelType w:val="hybridMultilevel"/>
    <w:tmpl w:val="2676C3BC"/>
    <w:lvl w:ilvl="0" w:tplc="53F0A8EA">
      <w:start w:val="1"/>
      <w:numFmt w:val="bullet"/>
      <w:lvlText w:val=""/>
      <w:lvlJc w:val="left"/>
      <w:pPr>
        <w:ind w:left="655" w:hanging="360"/>
      </w:pPr>
      <w:rPr>
        <w:rFonts w:ascii="Symbol" w:hAnsi="Symbol" w:hint="default"/>
        <w:color w:val="622181"/>
      </w:rPr>
    </w:lvl>
    <w:lvl w:ilvl="1" w:tplc="040C0003" w:tentative="1">
      <w:start w:val="1"/>
      <w:numFmt w:val="bullet"/>
      <w:lvlText w:val="o"/>
      <w:lvlJc w:val="left"/>
      <w:pPr>
        <w:ind w:left="1375" w:hanging="360"/>
      </w:pPr>
      <w:rPr>
        <w:rFonts w:ascii="Courier New" w:hAnsi="Courier New" w:cs="Courier New" w:hint="default"/>
      </w:rPr>
    </w:lvl>
    <w:lvl w:ilvl="2" w:tplc="040C0005" w:tentative="1">
      <w:start w:val="1"/>
      <w:numFmt w:val="bullet"/>
      <w:lvlText w:val=""/>
      <w:lvlJc w:val="left"/>
      <w:pPr>
        <w:ind w:left="2095" w:hanging="360"/>
      </w:pPr>
      <w:rPr>
        <w:rFonts w:ascii="Wingdings" w:hAnsi="Wingdings" w:hint="default"/>
      </w:rPr>
    </w:lvl>
    <w:lvl w:ilvl="3" w:tplc="040C0001" w:tentative="1">
      <w:start w:val="1"/>
      <w:numFmt w:val="bullet"/>
      <w:lvlText w:val=""/>
      <w:lvlJc w:val="left"/>
      <w:pPr>
        <w:ind w:left="2815" w:hanging="360"/>
      </w:pPr>
      <w:rPr>
        <w:rFonts w:ascii="Symbol" w:hAnsi="Symbol" w:hint="default"/>
      </w:rPr>
    </w:lvl>
    <w:lvl w:ilvl="4" w:tplc="040C0003" w:tentative="1">
      <w:start w:val="1"/>
      <w:numFmt w:val="bullet"/>
      <w:lvlText w:val="o"/>
      <w:lvlJc w:val="left"/>
      <w:pPr>
        <w:ind w:left="3535" w:hanging="360"/>
      </w:pPr>
      <w:rPr>
        <w:rFonts w:ascii="Courier New" w:hAnsi="Courier New" w:cs="Courier New" w:hint="default"/>
      </w:rPr>
    </w:lvl>
    <w:lvl w:ilvl="5" w:tplc="040C0005" w:tentative="1">
      <w:start w:val="1"/>
      <w:numFmt w:val="bullet"/>
      <w:lvlText w:val=""/>
      <w:lvlJc w:val="left"/>
      <w:pPr>
        <w:ind w:left="4255" w:hanging="360"/>
      </w:pPr>
      <w:rPr>
        <w:rFonts w:ascii="Wingdings" w:hAnsi="Wingdings" w:hint="default"/>
      </w:rPr>
    </w:lvl>
    <w:lvl w:ilvl="6" w:tplc="040C0001" w:tentative="1">
      <w:start w:val="1"/>
      <w:numFmt w:val="bullet"/>
      <w:lvlText w:val=""/>
      <w:lvlJc w:val="left"/>
      <w:pPr>
        <w:ind w:left="4975" w:hanging="360"/>
      </w:pPr>
      <w:rPr>
        <w:rFonts w:ascii="Symbol" w:hAnsi="Symbol" w:hint="default"/>
      </w:rPr>
    </w:lvl>
    <w:lvl w:ilvl="7" w:tplc="040C0003" w:tentative="1">
      <w:start w:val="1"/>
      <w:numFmt w:val="bullet"/>
      <w:lvlText w:val="o"/>
      <w:lvlJc w:val="left"/>
      <w:pPr>
        <w:ind w:left="5695" w:hanging="360"/>
      </w:pPr>
      <w:rPr>
        <w:rFonts w:ascii="Courier New" w:hAnsi="Courier New" w:cs="Courier New" w:hint="default"/>
      </w:rPr>
    </w:lvl>
    <w:lvl w:ilvl="8" w:tplc="040C0005" w:tentative="1">
      <w:start w:val="1"/>
      <w:numFmt w:val="bullet"/>
      <w:lvlText w:val=""/>
      <w:lvlJc w:val="left"/>
      <w:pPr>
        <w:ind w:left="6415" w:hanging="360"/>
      </w:pPr>
      <w:rPr>
        <w:rFonts w:ascii="Wingdings" w:hAnsi="Wingdings" w:hint="default"/>
      </w:rPr>
    </w:lvl>
  </w:abstractNum>
  <w:abstractNum w:abstractNumId="29">
    <w:nsid w:val="48CD2F38"/>
    <w:multiLevelType w:val="hybridMultilevel"/>
    <w:tmpl w:val="585C3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4B391E7E"/>
    <w:multiLevelType w:val="hybridMultilevel"/>
    <w:tmpl w:val="D8CEFDCA"/>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24A3A64"/>
    <w:multiLevelType w:val="hybridMultilevel"/>
    <w:tmpl w:val="7EC845F4"/>
    <w:lvl w:ilvl="0" w:tplc="9478417E">
      <w:start w:val="1"/>
      <w:numFmt w:val="bullet"/>
      <w:lvlText w:val=""/>
      <w:lvlPicBulletId w:val="0"/>
      <w:lvlJc w:val="left"/>
      <w:pPr>
        <w:ind w:left="720" w:hanging="360"/>
      </w:pPr>
      <w:rPr>
        <w:rFonts w:ascii="Symbol" w:hAnsi="Symbol" w:hint="default"/>
        <w:color w:val="622181"/>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53930C8"/>
    <w:multiLevelType w:val="hybridMultilevel"/>
    <w:tmpl w:val="402C3F44"/>
    <w:lvl w:ilvl="0" w:tplc="9478417E">
      <w:start w:val="1"/>
      <w:numFmt w:val="bullet"/>
      <w:lvlText w:val=""/>
      <w:lvlPicBulletId w:val="0"/>
      <w:lvlJc w:val="left"/>
      <w:pPr>
        <w:tabs>
          <w:tab w:val="num" w:pos="720"/>
        </w:tabs>
        <w:ind w:left="720" w:hanging="360"/>
      </w:pPr>
      <w:rPr>
        <w:rFonts w:ascii="Symbol" w:hAnsi="Symbol" w:hint="default"/>
        <w:color w:val="622181"/>
      </w:rPr>
    </w:lvl>
    <w:lvl w:ilvl="1" w:tplc="040C0003" w:tentative="1">
      <w:start w:val="1"/>
      <w:numFmt w:val="bullet"/>
      <w:lvlText w:val="o"/>
      <w:lvlJc w:val="left"/>
      <w:pPr>
        <w:tabs>
          <w:tab w:val="num" w:pos="720"/>
        </w:tabs>
        <w:ind w:left="720" w:hanging="360"/>
      </w:pPr>
      <w:rPr>
        <w:rFonts w:ascii="Courier New" w:hAnsi="Courier New" w:cs="Arial" w:hint="default"/>
      </w:rPr>
    </w:lvl>
    <w:lvl w:ilvl="2" w:tplc="040C0005" w:tentative="1">
      <w:start w:val="1"/>
      <w:numFmt w:val="bullet"/>
      <w:lvlText w:val=""/>
      <w:lvlJc w:val="left"/>
      <w:pPr>
        <w:tabs>
          <w:tab w:val="num" w:pos="1440"/>
        </w:tabs>
        <w:ind w:left="1440" w:hanging="360"/>
      </w:pPr>
      <w:rPr>
        <w:rFonts w:ascii="Wingdings" w:hAnsi="Wingdings" w:hint="default"/>
      </w:rPr>
    </w:lvl>
    <w:lvl w:ilvl="3" w:tplc="040C0001" w:tentative="1">
      <w:start w:val="1"/>
      <w:numFmt w:val="bullet"/>
      <w:lvlText w:val=""/>
      <w:lvlJc w:val="left"/>
      <w:pPr>
        <w:tabs>
          <w:tab w:val="num" w:pos="2160"/>
        </w:tabs>
        <w:ind w:left="2160" w:hanging="360"/>
      </w:pPr>
      <w:rPr>
        <w:rFonts w:ascii="Symbol" w:hAnsi="Symbol" w:hint="default"/>
      </w:rPr>
    </w:lvl>
    <w:lvl w:ilvl="4" w:tplc="040C0003" w:tentative="1">
      <w:start w:val="1"/>
      <w:numFmt w:val="bullet"/>
      <w:lvlText w:val="o"/>
      <w:lvlJc w:val="left"/>
      <w:pPr>
        <w:tabs>
          <w:tab w:val="num" w:pos="2880"/>
        </w:tabs>
        <w:ind w:left="2880" w:hanging="360"/>
      </w:pPr>
      <w:rPr>
        <w:rFonts w:ascii="Courier New" w:hAnsi="Courier New" w:cs="Arial" w:hint="default"/>
      </w:rPr>
    </w:lvl>
    <w:lvl w:ilvl="5" w:tplc="040C0005" w:tentative="1">
      <w:start w:val="1"/>
      <w:numFmt w:val="bullet"/>
      <w:lvlText w:val=""/>
      <w:lvlJc w:val="left"/>
      <w:pPr>
        <w:tabs>
          <w:tab w:val="num" w:pos="3600"/>
        </w:tabs>
        <w:ind w:left="3600" w:hanging="360"/>
      </w:pPr>
      <w:rPr>
        <w:rFonts w:ascii="Wingdings" w:hAnsi="Wingdings" w:hint="default"/>
      </w:rPr>
    </w:lvl>
    <w:lvl w:ilvl="6" w:tplc="040C0001" w:tentative="1">
      <w:start w:val="1"/>
      <w:numFmt w:val="bullet"/>
      <w:lvlText w:val=""/>
      <w:lvlJc w:val="left"/>
      <w:pPr>
        <w:tabs>
          <w:tab w:val="num" w:pos="4320"/>
        </w:tabs>
        <w:ind w:left="4320" w:hanging="360"/>
      </w:pPr>
      <w:rPr>
        <w:rFonts w:ascii="Symbol" w:hAnsi="Symbol" w:hint="default"/>
      </w:rPr>
    </w:lvl>
    <w:lvl w:ilvl="7" w:tplc="040C0003" w:tentative="1">
      <w:start w:val="1"/>
      <w:numFmt w:val="bullet"/>
      <w:lvlText w:val="o"/>
      <w:lvlJc w:val="left"/>
      <w:pPr>
        <w:tabs>
          <w:tab w:val="num" w:pos="5040"/>
        </w:tabs>
        <w:ind w:left="5040" w:hanging="360"/>
      </w:pPr>
      <w:rPr>
        <w:rFonts w:ascii="Courier New" w:hAnsi="Courier New" w:cs="Arial" w:hint="default"/>
      </w:rPr>
    </w:lvl>
    <w:lvl w:ilvl="8" w:tplc="040C0005" w:tentative="1">
      <w:start w:val="1"/>
      <w:numFmt w:val="bullet"/>
      <w:lvlText w:val=""/>
      <w:lvlJc w:val="left"/>
      <w:pPr>
        <w:tabs>
          <w:tab w:val="num" w:pos="5760"/>
        </w:tabs>
        <w:ind w:left="5760" w:hanging="360"/>
      </w:pPr>
      <w:rPr>
        <w:rFonts w:ascii="Wingdings" w:hAnsi="Wingdings" w:hint="default"/>
      </w:rPr>
    </w:lvl>
  </w:abstractNum>
  <w:abstractNum w:abstractNumId="33">
    <w:nsid w:val="5E8A1145"/>
    <w:multiLevelType w:val="hybridMultilevel"/>
    <w:tmpl w:val="6CCE8CC6"/>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F396156"/>
    <w:multiLevelType w:val="hybridMultilevel"/>
    <w:tmpl w:val="E8209F74"/>
    <w:lvl w:ilvl="0" w:tplc="BE8A4312">
      <w:start w:val="1"/>
      <w:numFmt w:val="bullet"/>
      <w:lvlText w:val="•"/>
      <w:lvlJc w:val="left"/>
      <w:pPr>
        <w:tabs>
          <w:tab w:val="num" w:pos="720"/>
        </w:tabs>
        <w:ind w:left="720" w:hanging="360"/>
      </w:pPr>
      <w:rPr>
        <w:rFonts w:ascii="Times New Roman" w:hAnsi="Times New Roman" w:hint="default"/>
      </w:rPr>
    </w:lvl>
    <w:lvl w:ilvl="1" w:tplc="9CC48286" w:tentative="1">
      <w:start w:val="1"/>
      <w:numFmt w:val="bullet"/>
      <w:lvlText w:val="•"/>
      <w:lvlJc w:val="left"/>
      <w:pPr>
        <w:tabs>
          <w:tab w:val="num" w:pos="1440"/>
        </w:tabs>
        <w:ind w:left="1440" w:hanging="360"/>
      </w:pPr>
      <w:rPr>
        <w:rFonts w:ascii="Times New Roman" w:hAnsi="Times New Roman" w:hint="default"/>
      </w:rPr>
    </w:lvl>
    <w:lvl w:ilvl="2" w:tplc="D3E81C0C" w:tentative="1">
      <w:start w:val="1"/>
      <w:numFmt w:val="bullet"/>
      <w:lvlText w:val="•"/>
      <w:lvlJc w:val="left"/>
      <w:pPr>
        <w:tabs>
          <w:tab w:val="num" w:pos="2160"/>
        </w:tabs>
        <w:ind w:left="2160" w:hanging="360"/>
      </w:pPr>
      <w:rPr>
        <w:rFonts w:ascii="Times New Roman" w:hAnsi="Times New Roman" w:hint="default"/>
      </w:rPr>
    </w:lvl>
    <w:lvl w:ilvl="3" w:tplc="52BC7E6E" w:tentative="1">
      <w:start w:val="1"/>
      <w:numFmt w:val="bullet"/>
      <w:lvlText w:val="•"/>
      <w:lvlJc w:val="left"/>
      <w:pPr>
        <w:tabs>
          <w:tab w:val="num" w:pos="2880"/>
        </w:tabs>
        <w:ind w:left="2880" w:hanging="360"/>
      </w:pPr>
      <w:rPr>
        <w:rFonts w:ascii="Times New Roman" w:hAnsi="Times New Roman" w:hint="default"/>
      </w:rPr>
    </w:lvl>
    <w:lvl w:ilvl="4" w:tplc="D5BE7DCC" w:tentative="1">
      <w:start w:val="1"/>
      <w:numFmt w:val="bullet"/>
      <w:lvlText w:val="•"/>
      <w:lvlJc w:val="left"/>
      <w:pPr>
        <w:tabs>
          <w:tab w:val="num" w:pos="3600"/>
        </w:tabs>
        <w:ind w:left="3600" w:hanging="360"/>
      </w:pPr>
      <w:rPr>
        <w:rFonts w:ascii="Times New Roman" w:hAnsi="Times New Roman" w:hint="default"/>
      </w:rPr>
    </w:lvl>
    <w:lvl w:ilvl="5" w:tplc="69AAF716" w:tentative="1">
      <w:start w:val="1"/>
      <w:numFmt w:val="bullet"/>
      <w:lvlText w:val="•"/>
      <w:lvlJc w:val="left"/>
      <w:pPr>
        <w:tabs>
          <w:tab w:val="num" w:pos="4320"/>
        </w:tabs>
        <w:ind w:left="4320" w:hanging="360"/>
      </w:pPr>
      <w:rPr>
        <w:rFonts w:ascii="Times New Roman" w:hAnsi="Times New Roman" w:hint="default"/>
      </w:rPr>
    </w:lvl>
    <w:lvl w:ilvl="6" w:tplc="A0E02D1C" w:tentative="1">
      <w:start w:val="1"/>
      <w:numFmt w:val="bullet"/>
      <w:lvlText w:val="•"/>
      <w:lvlJc w:val="left"/>
      <w:pPr>
        <w:tabs>
          <w:tab w:val="num" w:pos="5040"/>
        </w:tabs>
        <w:ind w:left="5040" w:hanging="360"/>
      </w:pPr>
      <w:rPr>
        <w:rFonts w:ascii="Times New Roman" w:hAnsi="Times New Roman" w:hint="default"/>
      </w:rPr>
    </w:lvl>
    <w:lvl w:ilvl="7" w:tplc="05222286" w:tentative="1">
      <w:start w:val="1"/>
      <w:numFmt w:val="bullet"/>
      <w:lvlText w:val="•"/>
      <w:lvlJc w:val="left"/>
      <w:pPr>
        <w:tabs>
          <w:tab w:val="num" w:pos="5760"/>
        </w:tabs>
        <w:ind w:left="5760" w:hanging="360"/>
      </w:pPr>
      <w:rPr>
        <w:rFonts w:ascii="Times New Roman" w:hAnsi="Times New Roman" w:hint="default"/>
      </w:rPr>
    </w:lvl>
    <w:lvl w:ilvl="8" w:tplc="EB9E9ECC" w:tentative="1">
      <w:start w:val="1"/>
      <w:numFmt w:val="bullet"/>
      <w:lvlText w:val="•"/>
      <w:lvlJc w:val="left"/>
      <w:pPr>
        <w:tabs>
          <w:tab w:val="num" w:pos="6480"/>
        </w:tabs>
        <w:ind w:left="6480" w:hanging="360"/>
      </w:pPr>
      <w:rPr>
        <w:rFonts w:ascii="Times New Roman" w:hAnsi="Times New Roman" w:hint="default"/>
      </w:rPr>
    </w:lvl>
  </w:abstractNum>
  <w:abstractNum w:abstractNumId="35">
    <w:nsid w:val="616228FE"/>
    <w:multiLevelType w:val="hybridMultilevel"/>
    <w:tmpl w:val="CA68A0DA"/>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71D17D3"/>
    <w:multiLevelType w:val="hybridMultilevel"/>
    <w:tmpl w:val="6A6E7864"/>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CB24178"/>
    <w:multiLevelType w:val="hybridMultilevel"/>
    <w:tmpl w:val="AC04A636"/>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DE526D5"/>
    <w:multiLevelType w:val="hybridMultilevel"/>
    <w:tmpl w:val="E3B67F9E"/>
    <w:lvl w:ilvl="0" w:tplc="55A64B7E">
      <w:start w:val="1"/>
      <w:numFmt w:val="bullet"/>
      <w:lvlText w:val=""/>
      <w:lvlPicBulletId w:val="0"/>
      <w:lvlJc w:val="left"/>
      <w:pPr>
        <w:tabs>
          <w:tab w:val="num" w:pos="720"/>
        </w:tabs>
        <w:ind w:left="720" w:hanging="360"/>
      </w:pPr>
      <w:rPr>
        <w:rFonts w:ascii="Symbol" w:hAnsi="Symbol" w:hint="default"/>
      </w:rPr>
    </w:lvl>
    <w:lvl w:ilvl="1" w:tplc="89B69DC8" w:tentative="1">
      <w:start w:val="1"/>
      <w:numFmt w:val="bullet"/>
      <w:lvlText w:val=""/>
      <w:lvlJc w:val="left"/>
      <w:pPr>
        <w:tabs>
          <w:tab w:val="num" w:pos="1440"/>
        </w:tabs>
        <w:ind w:left="1440" w:hanging="360"/>
      </w:pPr>
      <w:rPr>
        <w:rFonts w:ascii="Symbol" w:hAnsi="Symbol" w:hint="default"/>
      </w:rPr>
    </w:lvl>
    <w:lvl w:ilvl="2" w:tplc="960A9580" w:tentative="1">
      <w:start w:val="1"/>
      <w:numFmt w:val="bullet"/>
      <w:lvlText w:val=""/>
      <w:lvlJc w:val="left"/>
      <w:pPr>
        <w:tabs>
          <w:tab w:val="num" w:pos="2160"/>
        </w:tabs>
        <w:ind w:left="2160" w:hanging="360"/>
      </w:pPr>
      <w:rPr>
        <w:rFonts w:ascii="Symbol" w:hAnsi="Symbol" w:hint="default"/>
      </w:rPr>
    </w:lvl>
    <w:lvl w:ilvl="3" w:tplc="B3C8B002" w:tentative="1">
      <w:start w:val="1"/>
      <w:numFmt w:val="bullet"/>
      <w:lvlText w:val=""/>
      <w:lvlJc w:val="left"/>
      <w:pPr>
        <w:tabs>
          <w:tab w:val="num" w:pos="2880"/>
        </w:tabs>
        <w:ind w:left="2880" w:hanging="360"/>
      </w:pPr>
      <w:rPr>
        <w:rFonts w:ascii="Symbol" w:hAnsi="Symbol" w:hint="default"/>
      </w:rPr>
    </w:lvl>
    <w:lvl w:ilvl="4" w:tplc="ACB4E9B8" w:tentative="1">
      <w:start w:val="1"/>
      <w:numFmt w:val="bullet"/>
      <w:lvlText w:val=""/>
      <w:lvlJc w:val="left"/>
      <w:pPr>
        <w:tabs>
          <w:tab w:val="num" w:pos="3600"/>
        </w:tabs>
        <w:ind w:left="3600" w:hanging="360"/>
      </w:pPr>
      <w:rPr>
        <w:rFonts w:ascii="Symbol" w:hAnsi="Symbol" w:hint="default"/>
      </w:rPr>
    </w:lvl>
    <w:lvl w:ilvl="5" w:tplc="BDB41CD8" w:tentative="1">
      <w:start w:val="1"/>
      <w:numFmt w:val="bullet"/>
      <w:lvlText w:val=""/>
      <w:lvlJc w:val="left"/>
      <w:pPr>
        <w:tabs>
          <w:tab w:val="num" w:pos="4320"/>
        </w:tabs>
        <w:ind w:left="4320" w:hanging="360"/>
      </w:pPr>
      <w:rPr>
        <w:rFonts w:ascii="Symbol" w:hAnsi="Symbol" w:hint="default"/>
      </w:rPr>
    </w:lvl>
    <w:lvl w:ilvl="6" w:tplc="CB421D4E" w:tentative="1">
      <w:start w:val="1"/>
      <w:numFmt w:val="bullet"/>
      <w:lvlText w:val=""/>
      <w:lvlJc w:val="left"/>
      <w:pPr>
        <w:tabs>
          <w:tab w:val="num" w:pos="5040"/>
        </w:tabs>
        <w:ind w:left="5040" w:hanging="360"/>
      </w:pPr>
      <w:rPr>
        <w:rFonts w:ascii="Symbol" w:hAnsi="Symbol" w:hint="default"/>
      </w:rPr>
    </w:lvl>
    <w:lvl w:ilvl="7" w:tplc="AC26BA96" w:tentative="1">
      <w:start w:val="1"/>
      <w:numFmt w:val="bullet"/>
      <w:lvlText w:val=""/>
      <w:lvlJc w:val="left"/>
      <w:pPr>
        <w:tabs>
          <w:tab w:val="num" w:pos="5760"/>
        </w:tabs>
        <w:ind w:left="5760" w:hanging="360"/>
      </w:pPr>
      <w:rPr>
        <w:rFonts w:ascii="Symbol" w:hAnsi="Symbol" w:hint="default"/>
      </w:rPr>
    </w:lvl>
    <w:lvl w:ilvl="8" w:tplc="BBAA22E8" w:tentative="1">
      <w:start w:val="1"/>
      <w:numFmt w:val="bullet"/>
      <w:lvlText w:val=""/>
      <w:lvlJc w:val="left"/>
      <w:pPr>
        <w:tabs>
          <w:tab w:val="num" w:pos="6480"/>
        </w:tabs>
        <w:ind w:left="6480" w:hanging="360"/>
      </w:pPr>
      <w:rPr>
        <w:rFonts w:ascii="Symbol" w:hAnsi="Symbol" w:hint="default"/>
      </w:rPr>
    </w:lvl>
  </w:abstractNum>
  <w:abstractNum w:abstractNumId="39">
    <w:nsid w:val="72ED2E78"/>
    <w:multiLevelType w:val="hybridMultilevel"/>
    <w:tmpl w:val="C9ECE468"/>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54E139C"/>
    <w:multiLevelType w:val="hybridMultilevel"/>
    <w:tmpl w:val="DEE46DF0"/>
    <w:lvl w:ilvl="0" w:tplc="040C0001">
      <w:start w:val="1"/>
      <w:numFmt w:val="bullet"/>
      <w:lvlText w:val=""/>
      <w:lvlJc w:val="left"/>
      <w:pPr>
        <w:tabs>
          <w:tab w:val="num" w:pos="1068"/>
        </w:tabs>
        <w:ind w:left="1068" w:hanging="360"/>
      </w:pPr>
      <w:rPr>
        <w:rFonts w:ascii="Symbol" w:hAnsi="Symbol" w:hint="default"/>
        <w:color w:val="D4D60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1">
    <w:nsid w:val="755A619A"/>
    <w:multiLevelType w:val="hybridMultilevel"/>
    <w:tmpl w:val="495CDCB4"/>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F1A5237"/>
    <w:multiLevelType w:val="hybridMultilevel"/>
    <w:tmpl w:val="B922EC96"/>
    <w:lvl w:ilvl="0" w:tplc="9478417E">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4"/>
  </w:num>
  <w:num w:numId="4">
    <w:abstractNumId w:val="27"/>
  </w:num>
  <w:num w:numId="5">
    <w:abstractNumId w:val="20"/>
  </w:num>
  <w:num w:numId="6">
    <w:abstractNumId w:val="18"/>
  </w:num>
  <w:num w:numId="7">
    <w:abstractNumId w:val="6"/>
  </w:num>
  <w:num w:numId="8">
    <w:abstractNumId w:val="17"/>
  </w:num>
  <w:num w:numId="9">
    <w:abstractNumId w:val="28"/>
  </w:num>
  <w:num w:numId="10">
    <w:abstractNumId w:val="7"/>
  </w:num>
  <w:num w:numId="11">
    <w:abstractNumId w:val="1"/>
  </w:num>
  <w:num w:numId="12">
    <w:abstractNumId w:val="23"/>
  </w:num>
  <w:num w:numId="13">
    <w:abstractNumId w:val="26"/>
  </w:num>
  <w:num w:numId="14">
    <w:abstractNumId w:val="12"/>
  </w:num>
  <w:num w:numId="15">
    <w:abstractNumId w:val="24"/>
  </w:num>
  <w:num w:numId="16">
    <w:abstractNumId w:val="11"/>
  </w:num>
  <w:num w:numId="17">
    <w:abstractNumId w:val="38"/>
  </w:num>
  <w:num w:numId="18">
    <w:abstractNumId w:val="25"/>
  </w:num>
  <w:num w:numId="19">
    <w:abstractNumId w:val="8"/>
  </w:num>
  <w:num w:numId="20">
    <w:abstractNumId w:val="36"/>
  </w:num>
  <w:num w:numId="21">
    <w:abstractNumId w:val="40"/>
  </w:num>
  <w:num w:numId="22">
    <w:abstractNumId w:val="13"/>
  </w:num>
  <w:num w:numId="23">
    <w:abstractNumId w:val="19"/>
  </w:num>
  <w:num w:numId="24">
    <w:abstractNumId w:val="16"/>
  </w:num>
  <w:num w:numId="25">
    <w:abstractNumId w:val="21"/>
  </w:num>
  <w:num w:numId="26">
    <w:abstractNumId w:val="32"/>
  </w:num>
  <w:num w:numId="27">
    <w:abstractNumId w:val="31"/>
  </w:num>
  <w:num w:numId="28">
    <w:abstractNumId w:val="15"/>
  </w:num>
  <w:num w:numId="29">
    <w:abstractNumId w:val="9"/>
  </w:num>
  <w:num w:numId="30">
    <w:abstractNumId w:val="34"/>
  </w:num>
  <w:num w:numId="31">
    <w:abstractNumId w:val="22"/>
  </w:num>
  <w:num w:numId="32">
    <w:abstractNumId w:val="29"/>
  </w:num>
  <w:num w:numId="33">
    <w:abstractNumId w:val="30"/>
  </w:num>
  <w:num w:numId="34">
    <w:abstractNumId w:val="10"/>
  </w:num>
  <w:num w:numId="35">
    <w:abstractNumId w:val="35"/>
  </w:num>
  <w:num w:numId="36">
    <w:abstractNumId w:val="4"/>
  </w:num>
  <w:num w:numId="37">
    <w:abstractNumId w:val="37"/>
  </w:num>
  <w:num w:numId="38">
    <w:abstractNumId w:val="2"/>
  </w:num>
  <w:num w:numId="39">
    <w:abstractNumId w:val="5"/>
  </w:num>
  <w:num w:numId="40">
    <w:abstractNumId w:val="42"/>
  </w:num>
  <w:num w:numId="41">
    <w:abstractNumId w:val="39"/>
  </w:num>
  <w:num w:numId="42">
    <w:abstractNumId w:val="41"/>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EB0"/>
    <w:rsid w:val="00016A48"/>
    <w:rsid w:val="00022D8F"/>
    <w:rsid w:val="00034641"/>
    <w:rsid w:val="0004077D"/>
    <w:rsid w:val="000407B0"/>
    <w:rsid w:val="00043505"/>
    <w:rsid w:val="00050551"/>
    <w:rsid w:val="00051587"/>
    <w:rsid w:val="00061696"/>
    <w:rsid w:val="00092B6D"/>
    <w:rsid w:val="000A12FA"/>
    <w:rsid w:val="000D6C80"/>
    <w:rsid w:val="000E1182"/>
    <w:rsid w:val="000F513B"/>
    <w:rsid w:val="00103CE6"/>
    <w:rsid w:val="00107FC8"/>
    <w:rsid w:val="00115C35"/>
    <w:rsid w:val="0012191E"/>
    <w:rsid w:val="00121F50"/>
    <w:rsid w:val="00124B58"/>
    <w:rsid w:val="0013131E"/>
    <w:rsid w:val="00141FB3"/>
    <w:rsid w:val="00150177"/>
    <w:rsid w:val="00154BC3"/>
    <w:rsid w:val="00160C4C"/>
    <w:rsid w:val="001830F3"/>
    <w:rsid w:val="0019687C"/>
    <w:rsid w:val="001A7D5C"/>
    <w:rsid w:val="001C46AD"/>
    <w:rsid w:val="001C509C"/>
    <w:rsid w:val="001D603C"/>
    <w:rsid w:val="001D7283"/>
    <w:rsid w:val="001D7B20"/>
    <w:rsid w:val="001E0B87"/>
    <w:rsid w:val="001F1B22"/>
    <w:rsid w:val="001F74AE"/>
    <w:rsid w:val="002119A5"/>
    <w:rsid w:val="00221800"/>
    <w:rsid w:val="00226B5E"/>
    <w:rsid w:val="00227CD8"/>
    <w:rsid w:val="002324AF"/>
    <w:rsid w:val="00235FA9"/>
    <w:rsid w:val="00255D96"/>
    <w:rsid w:val="002816FE"/>
    <w:rsid w:val="002846FA"/>
    <w:rsid w:val="0029262D"/>
    <w:rsid w:val="0029277A"/>
    <w:rsid w:val="002A2E8D"/>
    <w:rsid w:val="002E007F"/>
    <w:rsid w:val="002E3473"/>
    <w:rsid w:val="00312D69"/>
    <w:rsid w:val="00312F75"/>
    <w:rsid w:val="00317AF5"/>
    <w:rsid w:val="00317C49"/>
    <w:rsid w:val="00323ABC"/>
    <w:rsid w:val="00334BDE"/>
    <w:rsid w:val="003352CE"/>
    <w:rsid w:val="003436CC"/>
    <w:rsid w:val="00345D00"/>
    <w:rsid w:val="0037499B"/>
    <w:rsid w:val="00383072"/>
    <w:rsid w:val="003C2352"/>
    <w:rsid w:val="003C6C49"/>
    <w:rsid w:val="003D2D7F"/>
    <w:rsid w:val="003F2846"/>
    <w:rsid w:val="003F45BD"/>
    <w:rsid w:val="004023DD"/>
    <w:rsid w:val="0041115F"/>
    <w:rsid w:val="00411EE7"/>
    <w:rsid w:val="0042415D"/>
    <w:rsid w:val="00431C6F"/>
    <w:rsid w:val="00434A99"/>
    <w:rsid w:val="00441123"/>
    <w:rsid w:val="004449ED"/>
    <w:rsid w:val="00467466"/>
    <w:rsid w:val="00486A43"/>
    <w:rsid w:val="00491998"/>
    <w:rsid w:val="004B21AB"/>
    <w:rsid w:val="004C187E"/>
    <w:rsid w:val="004D137B"/>
    <w:rsid w:val="004D3089"/>
    <w:rsid w:val="004E54DE"/>
    <w:rsid w:val="004E7747"/>
    <w:rsid w:val="004E7C42"/>
    <w:rsid w:val="0050521C"/>
    <w:rsid w:val="00524DC4"/>
    <w:rsid w:val="00525684"/>
    <w:rsid w:val="00531162"/>
    <w:rsid w:val="0053587F"/>
    <w:rsid w:val="00543F1C"/>
    <w:rsid w:val="00553BEE"/>
    <w:rsid w:val="005572F6"/>
    <w:rsid w:val="00560317"/>
    <w:rsid w:val="0057522A"/>
    <w:rsid w:val="005762AD"/>
    <w:rsid w:val="005768B3"/>
    <w:rsid w:val="00584E90"/>
    <w:rsid w:val="005874C4"/>
    <w:rsid w:val="005964FB"/>
    <w:rsid w:val="0059723D"/>
    <w:rsid w:val="005A5651"/>
    <w:rsid w:val="005B260E"/>
    <w:rsid w:val="005B62B9"/>
    <w:rsid w:val="005E09AB"/>
    <w:rsid w:val="005F21C1"/>
    <w:rsid w:val="005F6D71"/>
    <w:rsid w:val="00611693"/>
    <w:rsid w:val="00631D9D"/>
    <w:rsid w:val="0064467A"/>
    <w:rsid w:val="00646636"/>
    <w:rsid w:val="006635AD"/>
    <w:rsid w:val="00685D8B"/>
    <w:rsid w:val="006A3940"/>
    <w:rsid w:val="006A4C0B"/>
    <w:rsid w:val="006A7575"/>
    <w:rsid w:val="006C6BAC"/>
    <w:rsid w:val="006D1BA8"/>
    <w:rsid w:val="006E151E"/>
    <w:rsid w:val="006E245D"/>
    <w:rsid w:val="0071484E"/>
    <w:rsid w:val="007254E7"/>
    <w:rsid w:val="00736AEC"/>
    <w:rsid w:val="00755D01"/>
    <w:rsid w:val="0078133C"/>
    <w:rsid w:val="007B20B5"/>
    <w:rsid w:val="007B7020"/>
    <w:rsid w:val="007D6C45"/>
    <w:rsid w:val="007E1821"/>
    <w:rsid w:val="007E3B3E"/>
    <w:rsid w:val="00813DDF"/>
    <w:rsid w:val="00814239"/>
    <w:rsid w:val="00817A16"/>
    <w:rsid w:val="008276BD"/>
    <w:rsid w:val="00852439"/>
    <w:rsid w:val="0085772F"/>
    <w:rsid w:val="00860F8E"/>
    <w:rsid w:val="00866F2B"/>
    <w:rsid w:val="008736D4"/>
    <w:rsid w:val="008757E4"/>
    <w:rsid w:val="00882E31"/>
    <w:rsid w:val="008A3B0A"/>
    <w:rsid w:val="008B6006"/>
    <w:rsid w:val="008C6415"/>
    <w:rsid w:val="008D0BB3"/>
    <w:rsid w:val="008D58EE"/>
    <w:rsid w:val="008E6B87"/>
    <w:rsid w:val="008F7AEE"/>
    <w:rsid w:val="00901273"/>
    <w:rsid w:val="00901C36"/>
    <w:rsid w:val="00903300"/>
    <w:rsid w:val="00903F68"/>
    <w:rsid w:val="00922227"/>
    <w:rsid w:val="009322DF"/>
    <w:rsid w:val="009400B3"/>
    <w:rsid w:val="00950098"/>
    <w:rsid w:val="00954BB9"/>
    <w:rsid w:val="00964205"/>
    <w:rsid w:val="009778B8"/>
    <w:rsid w:val="009B6385"/>
    <w:rsid w:val="009F1FD3"/>
    <w:rsid w:val="00A1057D"/>
    <w:rsid w:val="00A24AFC"/>
    <w:rsid w:val="00A50248"/>
    <w:rsid w:val="00A578D0"/>
    <w:rsid w:val="00AD57D0"/>
    <w:rsid w:val="00AD7E32"/>
    <w:rsid w:val="00AE2886"/>
    <w:rsid w:val="00AF4D3E"/>
    <w:rsid w:val="00B2774C"/>
    <w:rsid w:val="00B3241C"/>
    <w:rsid w:val="00B33152"/>
    <w:rsid w:val="00B35A17"/>
    <w:rsid w:val="00B551E9"/>
    <w:rsid w:val="00B615F6"/>
    <w:rsid w:val="00B664D7"/>
    <w:rsid w:val="00B758CD"/>
    <w:rsid w:val="00B93615"/>
    <w:rsid w:val="00B95992"/>
    <w:rsid w:val="00B95E24"/>
    <w:rsid w:val="00BB7168"/>
    <w:rsid w:val="00BE0191"/>
    <w:rsid w:val="00C114FE"/>
    <w:rsid w:val="00C11E95"/>
    <w:rsid w:val="00C36ECC"/>
    <w:rsid w:val="00C45787"/>
    <w:rsid w:val="00C54D3C"/>
    <w:rsid w:val="00C557B1"/>
    <w:rsid w:val="00C61E15"/>
    <w:rsid w:val="00C77BF0"/>
    <w:rsid w:val="00C807AB"/>
    <w:rsid w:val="00CA7A2D"/>
    <w:rsid w:val="00CC6946"/>
    <w:rsid w:val="00CD0D21"/>
    <w:rsid w:val="00CD4B54"/>
    <w:rsid w:val="00CF2F9A"/>
    <w:rsid w:val="00D004CD"/>
    <w:rsid w:val="00D17998"/>
    <w:rsid w:val="00D21183"/>
    <w:rsid w:val="00D35C6B"/>
    <w:rsid w:val="00D364B2"/>
    <w:rsid w:val="00D36FC3"/>
    <w:rsid w:val="00D428C8"/>
    <w:rsid w:val="00D44DE7"/>
    <w:rsid w:val="00D5234D"/>
    <w:rsid w:val="00D526A8"/>
    <w:rsid w:val="00D5576C"/>
    <w:rsid w:val="00D56EB0"/>
    <w:rsid w:val="00D62BB9"/>
    <w:rsid w:val="00D632A6"/>
    <w:rsid w:val="00D65045"/>
    <w:rsid w:val="00D70A5A"/>
    <w:rsid w:val="00D73A3C"/>
    <w:rsid w:val="00D91A54"/>
    <w:rsid w:val="00D92435"/>
    <w:rsid w:val="00D95382"/>
    <w:rsid w:val="00DA3CE5"/>
    <w:rsid w:val="00DA4CA0"/>
    <w:rsid w:val="00DA7451"/>
    <w:rsid w:val="00DB602B"/>
    <w:rsid w:val="00DB75BF"/>
    <w:rsid w:val="00DD3A77"/>
    <w:rsid w:val="00DF030A"/>
    <w:rsid w:val="00DF1946"/>
    <w:rsid w:val="00E10372"/>
    <w:rsid w:val="00E245CD"/>
    <w:rsid w:val="00EC44BC"/>
    <w:rsid w:val="00ED7C47"/>
    <w:rsid w:val="00EF59BB"/>
    <w:rsid w:val="00F12EE8"/>
    <w:rsid w:val="00F1344C"/>
    <w:rsid w:val="00F144AC"/>
    <w:rsid w:val="00F2639B"/>
    <w:rsid w:val="00F363A6"/>
    <w:rsid w:val="00F41144"/>
    <w:rsid w:val="00F44690"/>
    <w:rsid w:val="00F53E4F"/>
    <w:rsid w:val="00F60B40"/>
    <w:rsid w:val="00F6300A"/>
    <w:rsid w:val="00FA7D4C"/>
    <w:rsid w:val="00FC38AD"/>
    <w:rsid w:val="00FF14D7"/>
    <w:rsid w:val="00FF3A2B"/>
    <w:rsid w:val="00FF58B0"/>
    <w:rsid w:val="00FF63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94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EB0"/>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6EB0"/>
    <w:pPr>
      <w:tabs>
        <w:tab w:val="center" w:pos="4536"/>
        <w:tab w:val="right" w:pos="9072"/>
      </w:tabs>
      <w:spacing w:after="0" w:line="240" w:lineRule="auto"/>
    </w:pPr>
  </w:style>
  <w:style w:type="character" w:customStyle="1" w:styleId="En-tteCar">
    <w:name w:val="En-tête Car"/>
    <w:basedOn w:val="Policepardfaut"/>
    <w:link w:val="En-tte"/>
    <w:uiPriority w:val="99"/>
    <w:rsid w:val="00D56EB0"/>
    <w:rPr>
      <w:rFonts w:eastAsiaTheme="minorEastAsia"/>
      <w:lang w:eastAsia="fr-FR"/>
    </w:rPr>
  </w:style>
  <w:style w:type="paragraph" w:styleId="Pieddepage">
    <w:name w:val="footer"/>
    <w:basedOn w:val="Normal"/>
    <w:link w:val="PieddepageCar"/>
    <w:uiPriority w:val="99"/>
    <w:unhideWhenUsed/>
    <w:rsid w:val="00D56E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6EB0"/>
    <w:rPr>
      <w:rFonts w:eastAsiaTheme="minorEastAsia"/>
      <w:lang w:eastAsia="fr-FR"/>
    </w:rPr>
  </w:style>
  <w:style w:type="paragraph" w:styleId="Paragraphedeliste">
    <w:name w:val="List Paragraph"/>
    <w:basedOn w:val="Normal"/>
    <w:uiPriority w:val="34"/>
    <w:qFormat/>
    <w:rsid w:val="00D56EB0"/>
    <w:pPr>
      <w:ind w:left="720"/>
      <w:contextualSpacing/>
    </w:pPr>
  </w:style>
  <w:style w:type="paragraph" w:styleId="Titre">
    <w:name w:val="Title"/>
    <w:basedOn w:val="Normal"/>
    <w:next w:val="Normal"/>
    <w:link w:val="TitreCar"/>
    <w:qFormat/>
    <w:rsid w:val="00D56EB0"/>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rsid w:val="00D56EB0"/>
    <w:rPr>
      <w:rFonts w:ascii="Cambria" w:eastAsia="Times New Roman" w:hAnsi="Cambria" w:cs="Times New Roman"/>
      <w:b/>
      <w:bCs/>
      <w:kern w:val="28"/>
      <w:sz w:val="32"/>
      <w:szCs w:val="32"/>
      <w:lang w:eastAsia="fr-FR"/>
    </w:rPr>
  </w:style>
  <w:style w:type="character" w:styleId="Lienhypertexte">
    <w:name w:val="Hyperlink"/>
    <w:rsid w:val="004E7C42"/>
    <w:rPr>
      <w:color w:val="0000FF"/>
      <w:u w:val="single"/>
    </w:rPr>
  </w:style>
  <w:style w:type="paragraph" w:styleId="Sansinterligne">
    <w:name w:val="No Spacing"/>
    <w:basedOn w:val="Normal"/>
    <w:qFormat/>
    <w:rsid w:val="004E7C42"/>
    <w:pPr>
      <w:keepNext/>
      <w:numPr>
        <w:ilvl w:val="1"/>
        <w:numId w:val="2"/>
      </w:numPr>
      <w:spacing w:after="0" w:line="240" w:lineRule="auto"/>
      <w:outlineLvl w:val="1"/>
    </w:pPr>
    <w:rPr>
      <w:rFonts w:ascii="Verdana" w:eastAsia="MS Gothic" w:hAnsi="Verdana" w:cs="Times New Roman"/>
      <w:sz w:val="24"/>
      <w:szCs w:val="24"/>
    </w:rPr>
  </w:style>
  <w:style w:type="paragraph" w:customStyle="1" w:styleId="Style2">
    <w:name w:val="Style2"/>
    <w:autoRedefine/>
    <w:rsid w:val="00F144AC"/>
    <w:pPr>
      <w:spacing w:after="0" w:line="240" w:lineRule="auto"/>
    </w:pPr>
    <w:rPr>
      <w:rFonts w:ascii="Myriad Pro" w:eastAsia="Times New Roman" w:hAnsi="Myriad Pro" w:cs="Arial"/>
      <w:bCs/>
      <w:sz w:val="28"/>
      <w:szCs w:val="28"/>
      <w:lang w:val="en-US" w:eastAsia="fr-FR"/>
    </w:rPr>
  </w:style>
  <w:style w:type="paragraph" w:styleId="Retraitcorpsdetexte3">
    <w:name w:val="Body Text Indent 3"/>
    <w:basedOn w:val="Normal"/>
    <w:link w:val="Retraitcorpsdetexte3Car"/>
    <w:uiPriority w:val="99"/>
    <w:unhideWhenUsed/>
    <w:rsid w:val="004E7C42"/>
    <w:pPr>
      <w:spacing w:after="120" w:line="240" w:lineRule="auto"/>
      <w:ind w:left="283"/>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uiPriority w:val="99"/>
    <w:rsid w:val="004E7C42"/>
    <w:rPr>
      <w:rFonts w:ascii="Times New Roman" w:eastAsia="Times New Roman" w:hAnsi="Times New Roman" w:cs="Times New Roman"/>
      <w:sz w:val="16"/>
      <w:szCs w:val="16"/>
      <w:lang w:eastAsia="fr-FR"/>
    </w:rPr>
  </w:style>
  <w:style w:type="paragraph" w:customStyle="1" w:styleId="Default">
    <w:name w:val="Default"/>
    <w:rsid w:val="004E7C42"/>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Textedebulles">
    <w:name w:val="Balloon Text"/>
    <w:basedOn w:val="Normal"/>
    <w:link w:val="TextedebullesCar"/>
    <w:uiPriority w:val="99"/>
    <w:semiHidden/>
    <w:unhideWhenUsed/>
    <w:rsid w:val="00B959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5992"/>
    <w:rPr>
      <w:rFonts w:ascii="Tahoma" w:eastAsiaTheme="minorEastAsia" w:hAnsi="Tahoma" w:cs="Tahoma"/>
      <w:sz w:val="16"/>
      <w:szCs w:val="16"/>
      <w:lang w:eastAsia="fr-FR"/>
    </w:rPr>
  </w:style>
  <w:style w:type="paragraph" w:customStyle="1" w:styleId="Standard">
    <w:name w:val="Standard"/>
    <w:rsid w:val="0050521C"/>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EB0"/>
    <w:pPr>
      <w:spacing w:after="200" w:line="276" w:lineRule="auto"/>
    </w:pPr>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56EB0"/>
    <w:pPr>
      <w:tabs>
        <w:tab w:val="center" w:pos="4536"/>
        <w:tab w:val="right" w:pos="9072"/>
      </w:tabs>
      <w:spacing w:after="0" w:line="240" w:lineRule="auto"/>
    </w:pPr>
  </w:style>
  <w:style w:type="character" w:customStyle="1" w:styleId="En-tteCar">
    <w:name w:val="En-tête Car"/>
    <w:basedOn w:val="Policepardfaut"/>
    <w:link w:val="En-tte"/>
    <w:uiPriority w:val="99"/>
    <w:rsid w:val="00D56EB0"/>
    <w:rPr>
      <w:rFonts w:eastAsiaTheme="minorEastAsia"/>
      <w:lang w:eastAsia="fr-FR"/>
    </w:rPr>
  </w:style>
  <w:style w:type="paragraph" w:styleId="Pieddepage">
    <w:name w:val="footer"/>
    <w:basedOn w:val="Normal"/>
    <w:link w:val="PieddepageCar"/>
    <w:uiPriority w:val="99"/>
    <w:unhideWhenUsed/>
    <w:rsid w:val="00D56E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6EB0"/>
    <w:rPr>
      <w:rFonts w:eastAsiaTheme="minorEastAsia"/>
      <w:lang w:eastAsia="fr-FR"/>
    </w:rPr>
  </w:style>
  <w:style w:type="paragraph" w:styleId="Paragraphedeliste">
    <w:name w:val="List Paragraph"/>
    <w:basedOn w:val="Normal"/>
    <w:uiPriority w:val="34"/>
    <w:qFormat/>
    <w:rsid w:val="00D56EB0"/>
    <w:pPr>
      <w:ind w:left="720"/>
      <w:contextualSpacing/>
    </w:pPr>
  </w:style>
  <w:style w:type="paragraph" w:styleId="Titre">
    <w:name w:val="Title"/>
    <w:basedOn w:val="Normal"/>
    <w:next w:val="Normal"/>
    <w:link w:val="TitreCar"/>
    <w:qFormat/>
    <w:rsid w:val="00D56EB0"/>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TitreCar">
    <w:name w:val="Titre Car"/>
    <w:basedOn w:val="Policepardfaut"/>
    <w:link w:val="Titre"/>
    <w:rsid w:val="00D56EB0"/>
    <w:rPr>
      <w:rFonts w:ascii="Cambria" w:eastAsia="Times New Roman" w:hAnsi="Cambria" w:cs="Times New Roman"/>
      <w:b/>
      <w:bCs/>
      <w:kern w:val="28"/>
      <w:sz w:val="32"/>
      <w:szCs w:val="32"/>
      <w:lang w:eastAsia="fr-FR"/>
    </w:rPr>
  </w:style>
  <w:style w:type="character" w:styleId="Lienhypertexte">
    <w:name w:val="Hyperlink"/>
    <w:rsid w:val="004E7C42"/>
    <w:rPr>
      <w:color w:val="0000FF"/>
      <w:u w:val="single"/>
    </w:rPr>
  </w:style>
  <w:style w:type="paragraph" w:styleId="Sansinterligne">
    <w:name w:val="No Spacing"/>
    <w:basedOn w:val="Normal"/>
    <w:qFormat/>
    <w:rsid w:val="004E7C42"/>
    <w:pPr>
      <w:keepNext/>
      <w:numPr>
        <w:ilvl w:val="1"/>
        <w:numId w:val="2"/>
      </w:numPr>
      <w:spacing w:after="0" w:line="240" w:lineRule="auto"/>
      <w:outlineLvl w:val="1"/>
    </w:pPr>
    <w:rPr>
      <w:rFonts w:ascii="Verdana" w:eastAsia="MS Gothic" w:hAnsi="Verdana" w:cs="Times New Roman"/>
      <w:sz w:val="24"/>
      <w:szCs w:val="24"/>
    </w:rPr>
  </w:style>
  <w:style w:type="paragraph" w:customStyle="1" w:styleId="Style2">
    <w:name w:val="Style2"/>
    <w:autoRedefine/>
    <w:rsid w:val="00F144AC"/>
    <w:pPr>
      <w:spacing w:after="0" w:line="240" w:lineRule="auto"/>
    </w:pPr>
    <w:rPr>
      <w:rFonts w:ascii="Myriad Pro" w:eastAsia="Times New Roman" w:hAnsi="Myriad Pro" w:cs="Arial"/>
      <w:bCs/>
      <w:sz w:val="28"/>
      <w:szCs w:val="28"/>
      <w:lang w:val="en-US" w:eastAsia="fr-FR"/>
    </w:rPr>
  </w:style>
  <w:style w:type="paragraph" w:styleId="Retraitcorpsdetexte3">
    <w:name w:val="Body Text Indent 3"/>
    <w:basedOn w:val="Normal"/>
    <w:link w:val="Retraitcorpsdetexte3Car"/>
    <w:uiPriority w:val="99"/>
    <w:unhideWhenUsed/>
    <w:rsid w:val="004E7C42"/>
    <w:pPr>
      <w:spacing w:after="120" w:line="240" w:lineRule="auto"/>
      <w:ind w:left="283"/>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uiPriority w:val="99"/>
    <w:rsid w:val="004E7C42"/>
    <w:rPr>
      <w:rFonts w:ascii="Times New Roman" w:eastAsia="Times New Roman" w:hAnsi="Times New Roman" w:cs="Times New Roman"/>
      <w:sz w:val="16"/>
      <w:szCs w:val="16"/>
      <w:lang w:eastAsia="fr-FR"/>
    </w:rPr>
  </w:style>
  <w:style w:type="paragraph" w:customStyle="1" w:styleId="Default">
    <w:name w:val="Default"/>
    <w:rsid w:val="004E7C42"/>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Textedebulles">
    <w:name w:val="Balloon Text"/>
    <w:basedOn w:val="Normal"/>
    <w:link w:val="TextedebullesCar"/>
    <w:uiPriority w:val="99"/>
    <w:semiHidden/>
    <w:unhideWhenUsed/>
    <w:rsid w:val="00B9599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95992"/>
    <w:rPr>
      <w:rFonts w:ascii="Tahoma" w:eastAsiaTheme="minorEastAsia" w:hAnsi="Tahoma" w:cs="Tahoma"/>
      <w:sz w:val="16"/>
      <w:szCs w:val="16"/>
      <w:lang w:eastAsia="fr-FR"/>
    </w:rPr>
  </w:style>
  <w:style w:type="paragraph" w:customStyle="1" w:styleId="Standard">
    <w:name w:val="Standard"/>
    <w:rsid w:val="0050521C"/>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59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18" Type="http://schemas.openxmlformats.org/officeDocument/2006/relationships/hyperlink" Target="http://www.cs-consultance.com"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csimone@cs-consultance.com"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footer3.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Pages>
  <Words>1639</Words>
  <Characters>9018</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10636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luc7</cp:lastModifiedBy>
  <cp:revision>8</cp:revision>
  <cp:lastPrinted>2016-03-02T17:20:00Z</cp:lastPrinted>
  <dcterms:created xsi:type="dcterms:W3CDTF">2016-12-19T09:44:00Z</dcterms:created>
  <dcterms:modified xsi:type="dcterms:W3CDTF">2016-12-19T15:30:00Z</dcterms:modified>
</cp:coreProperties>
</file>