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92" w:rsidRPr="003A1339" w:rsidRDefault="003A1339" w:rsidP="003A1339">
      <w:pPr>
        <w:jc w:val="center"/>
        <w:rPr>
          <w:b/>
          <w:color w:val="7F7F7F" w:themeColor="text1" w:themeTint="80"/>
          <w:sz w:val="24"/>
          <w:szCs w:val="24"/>
        </w:rPr>
      </w:pPr>
      <w:r w:rsidRPr="003A1339">
        <w:rPr>
          <w:b/>
          <w:color w:val="7F7F7F" w:themeColor="text1" w:themeTint="80"/>
          <w:sz w:val="24"/>
          <w:szCs w:val="24"/>
        </w:rPr>
        <w:t>ASSOCIATION FRUCTOSE</w:t>
      </w:r>
    </w:p>
    <w:p w:rsidR="003A1339" w:rsidRPr="003A1339" w:rsidRDefault="003A1339" w:rsidP="003A1339">
      <w:pPr>
        <w:jc w:val="center"/>
        <w:rPr>
          <w:b/>
        </w:rPr>
      </w:pPr>
      <w:r w:rsidRPr="003A1339">
        <w:rPr>
          <w:b/>
        </w:rPr>
        <w:t>REDEFINITION DU CŒUR DE METIER DE L’ASSOCIATION</w:t>
      </w:r>
    </w:p>
    <w:p w:rsidR="003A1339" w:rsidRDefault="003A1339" w:rsidP="003A1339">
      <w:pPr>
        <w:jc w:val="center"/>
      </w:pPr>
      <w:bookmarkStart w:id="0" w:name="_GoBack"/>
      <w:bookmarkEnd w:id="0"/>
    </w:p>
    <w:p w:rsidR="003A1339" w:rsidRPr="00824F0C" w:rsidRDefault="003A1339" w:rsidP="003A1339">
      <w:pPr>
        <w:jc w:val="center"/>
        <w:rPr>
          <w:b/>
          <w:sz w:val="28"/>
          <w:szCs w:val="28"/>
        </w:rPr>
      </w:pPr>
      <w:r w:rsidRPr="00824F0C">
        <w:rPr>
          <w:b/>
          <w:sz w:val="28"/>
          <w:szCs w:val="28"/>
        </w:rPr>
        <w:t>Ordre du jour de la réunion d’équipe du 15 juin 2015</w:t>
      </w:r>
    </w:p>
    <w:p w:rsidR="003A1339" w:rsidRDefault="003A1339" w:rsidP="003A1339">
      <w:pPr>
        <w:jc w:val="center"/>
        <w:rPr>
          <w:b/>
        </w:rPr>
      </w:pPr>
    </w:p>
    <w:p w:rsidR="003A1339" w:rsidRDefault="003A1339" w:rsidP="003A1339">
      <w:pPr>
        <w:jc w:val="center"/>
        <w:rPr>
          <w:b/>
        </w:rPr>
      </w:pPr>
    </w:p>
    <w:p w:rsidR="00573C0B" w:rsidRDefault="003A1339" w:rsidP="00824F0C">
      <w:pPr>
        <w:spacing w:after="0"/>
        <w:jc w:val="both"/>
        <w:rPr>
          <w:b/>
        </w:rPr>
      </w:pPr>
      <w:r>
        <w:rPr>
          <w:b/>
        </w:rPr>
        <w:t>Explication de la démarche et des enjeux</w:t>
      </w:r>
    </w:p>
    <w:p w:rsidR="00824F0C" w:rsidRPr="00824F0C" w:rsidRDefault="00824F0C" w:rsidP="00824F0C">
      <w:pPr>
        <w:pStyle w:val="Paragraphedeliste"/>
        <w:numPr>
          <w:ilvl w:val="0"/>
          <w:numId w:val="1"/>
        </w:numPr>
        <w:spacing w:after="0"/>
        <w:jc w:val="both"/>
      </w:pPr>
      <w:r>
        <w:t>Rappel du</w:t>
      </w:r>
      <w:r w:rsidRPr="00824F0C">
        <w:t xml:space="preserve"> contexte</w:t>
      </w:r>
      <w:r>
        <w:t>, des enjeux</w:t>
      </w:r>
      <w:r w:rsidRPr="00824F0C">
        <w:t xml:space="preserve"> et positionnement des institutions</w:t>
      </w:r>
    </w:p>
    <w:p w:rsidR="003A1339" w:rsidRPr="00824F0C" w:rsidRDefault="003A1339" w:rsidP="00824F0C">
      <w:pPr>
        <w:pStyle w:val="Paragraphedeliste"/>
        <w:numPr>
          <w:ilvl w:val="0"/>
          <w:numId w:val="1"/>
        </w:numPr>
        <w:spacing w:after="0"/>
        <w:jc w:val="both"/>
      </w:pPr>
      <w:r w:rsidRPr="00824F0C">
        <w:t>Les démarches engagées à ce jour</w:t>
      </w:r>
    </w:p>
    <w:p w:rsidR="00824F0C" w:rsidRDefault="003A1339" w:rsidP="00824F0C">
      <w:pPr>
        <w:pStyle w:val="Paragraphedeliste"/>
        <w:numPr>
          <w:ilvl w:val="0"/>
          <w:numId w:val="1"/>
        </w:numPr>
        <w:spacing w:after="0"/>
        <w:jc w:val="both"/>
      </w:pPr>
      <w:r w:rsidRPr="00824F0C">
        <w:t>La création du collectif et état de la démarche (DLA)</w:t>
      </w:r>
    </w:p>
    <w:p w:rsidR="00573C0B" w:rsidRPr="00824F0C" w:rsidRDefault="00824F0C" w:rsidP="00824F0C">
      <w:pPr>
        <w:pStyle w:val="Paragraphedeliste"/>
        <w:numPr>
          <w:ilvl w:val="0"/>
          <w:numId w:val="1"/>
        </w:numPr>
        <w:spacing w:after="0"/>
        <w:jc w:val="both"/>
      </w:pPr>
      <w:r w:rsidRPr="00824F0C">
        <w:t xml:space="preserve">Scénario de </w:t>
      </w:r>
      <w:r w:rsidR="00573C0B" w:rsidRPr="00824F0C">
        <w:t xml:space="preserve"> calendrier </w:t>
      </w:r>
      <w:r>
        <w:t xml:space="preserve">opérationnel </w:t>
      </w:r>
      <w:r w:rsidR="00573C0B" w:rsidRPr="00824F0C">
        <w:t>envisageable</w:t>
      </w:r>
      <w:r>
        <w:t xml:space="preserve"> par rapport à la création</w:t>
      </w:r>
      <w:r w:rsidR="00196FAA">
        <w:t xml:space="preserve"> de la nouvelle structure</w:t>
      </w:r>
    </w:p>
    <w:p w:rsidR="00573C0B" w:rsidRDefault="00573C0B" w:rsidP="003A1339">
      <w:pPr>
        <w:spacing w:after="0"/>
        <w:jc w:val="both"/>
        <w:rPr>
          <w:b/>
        </w:rPr>
      </w:pPr>
    </w:p>
    <w:p w:rsidR="00573C0B" w:rsidRPr="00824F0C" w:rsidRDefault="00824F0C" w:rsidP="003A1339">
      <w:pPr>
        <w:spacing w:after="0"/>
        <w:jc w:val="both"/>
        <w:rPr>
          <w:b/>
        </w:rPr>
      </w:pPr>
      <w:r>
        <w:rPr>
          <w:b/>
        </w:rPr>
        <w:t>Réflexion collective</w:t>
      </w:r>
      <w:r w:rsidR="00573C0B" w:rsidRPr="00824F0C">
        <w:rPr>
          <w:b/>
        </w:rPr>
        <w:t>:</w:t>
      </w:r>
    </w:p>
    <w:p w:rsidR="00573C0B" w:rsidRPr="00824F0C" w:rsidRDefault="00573C0B" w:rsidP="00824F0C">
      <w:pPr>
        <w:pStyle w:val="Paragraphedeliste"/>
        <w:numPr>
          <w:ilvl w:val="0"/>
          <w:numId w:val="2"/>
        </w:numPr>
        <w:spacing w:after="0"/>
        <w:jc w:val="both"/>
      </w:pPr>
      <w:r w:rsidRPr="00824F0C">
        <w:t>Le constat sur le fonctionnement actuel</w:t>
      </w:r>
      <w:r w:rsidR="00196FAA">
        <w:t xml:space="preserve"> de Fructose</w:t>
      </w:r>
      <w:r w:rsidRPr="00824F0C">
        <w:t xml:space="preserve"> et problématique</w:t>
      </w:r>
    </w:p>
    <w:p w:rsidR="00573C0B" w:rsidRPr="00824F0C" w:rsidRDefault="00573C0B" w:rsidP="00824F0C">
      <w:pPr>
        <w:pStyle w:val="Paragraphedeliste"/>
        <w:numPr>
          <w:ilvl w:val="0"/>
          <w:numId w:val="2"/>
        </w:numPr>
        <w:spacing w:after="0"/>
        <w:jc w:val="both"/>
      </w:pPr>
      <w:r w:rsidRPr="00824F0C">
        <w:t xml:space="preserve">Les différentes hypothèses : </w:t>
      </w:r>
      <w:r w:rsidR="003A1339" w:rsidRPr="00824F0C">
        <w:t>Fructose « Cœur de métier »</w:t>
      </w:r>
    </w:p>
    <w:p w:rsidR="00573C0B" w:rsidRPr="00824F0C" w:rsidRDefault="00573C0B" w:rsidP="00824F0C">
      <w:pPr>
        <w:pStyle w:val="Paragraphedeliste"/>
        <w:numPr>
          <w:ilvl w:val="0"/>
          <w:numId w:val="2"/>
        </w:numPr>
        <w:spacing w:after="0"/>
        <w:jc w:val="both"/>
      </w:pPr>
      <w:r w:rsidRPr="00824F0C">
        <w:t>Positionnement de chacun</w:t>
      </w:r>
      <w:r w:rsidR="00824F0C" w:rsidRPr="00824F0C">
        <w:t xml:space="preserve"> vis-à-vis du nouveau projet et adéquation par rapport</w:t>
      </w:r>
      <w:r w:rsidR="001E716C">
        <w:t xml:space="preserve"> à</w:t>
      </w:r>
      <w:r w:rsidR="00824F0C" w:rsidRPr="00824F0C">
        <w:t xml:space="preserve"> ses compétences, ses difficultés et ses </w:t>
      </w:r>
      <w:r w:rsidRPr="00824F0C">
        <w:t>aspirations</w:t>
      </w:r>
    </w:p>
    <w:p w:rsidR="00573C0B" w:rsidRPr="00824F0C" w:rsidRDefault="00573C0B" w:rsidP="003A1339">
      <w:pPr>
        <w:spacing w:after="0"/>
        <w:jc w:val="both"/>
      </w:pPr>
    </w:p>
    <w:p w:rsidR="00573C0B" w:rsidRDefault="00573C0B" w:rsidP="003A1339">
      <w:pPr>
        <w:spacing w:after="0"/>
        <w:jc w:val="both"/>
        <w:rPr>
          <w:b/>
        </w:rPr>
      </w:pPr>
    </w:p>
    <w:p w:rsidR="00573C0B" w:rsidRDefault="00573C0B" w:rsidP="003A1339">
      <w:pPr>
        <w:spacing w:after="0"/>
        <w:jc w:val="both"/>
        <w:rPr>
          <w:b/>
        </w:rPr>
      </w:pPr>
    </w:p>
    <w:p w:rsidR="00573C0B" w:rsidRDefault="00573C0B" w:rsidP="003A1339">
      <w:pPr>
        <w:spacing w:after="0"/>
        <w:jc w:val="both"/>
        <w:rPr>
          <w:b/>
        </w:rPr>
      </w:pPr>
    </w:p>
    <w:p w:rsidR="003A1339" w:rsidRDefault="003A1339" w:rsidP="003A1339">
      <w:pPr>
        <w:spacing w:after="0"/>
        <w:jc w:val="both"/>
        <w:rPr>
          <w:b/>
        </w:rPr>
      </w:pPr>
    </w:p>
    <w:p w:rsidR="003A1339" w:rsidRDefault="003A1339" w:rsidP="003A1339">
      <w:pPr>
        <w:spacing w:after="0"/>
        <w:jc w:val="both"/>
        <w:rPr>
          <w:b/>
        </w:rPr>
      </w:pPr>
    </w:p>
    <w:p w:rsidR="003A1339" w:rsidRDefault="003A1339" w:rsidP="003A1339">
      <w:pPr>
        <w:jc w:val="both"/>
        <w:rPr>
          <w:b/>
        </w:rPr>
      </w:pPr>
    </w:p>
    <w:p w:rsidR="003A1339" w:rsidRPr="003A1339" w:rsidRDefault="003A1339" w:rsidP="003A1339">
      <w:pPr>
        <w:jc w:val="both"/>
        <w:rPr>
          <w:b/>
        </w:rPr>
      </w:pPr>
    </w:p>
    <w:sectPr w:rsidR="003A1339" w:rsidRPr="003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5D66"/>
    <w:multiLevelType w:val="hybridMultilevel"/>
    <w:tmpl w:val="BC2C54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A4A2A"/>
    <w:multiLevelType w:val="hybridMultilevel"/>
    <w:tmpl w:val="03C26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C5"/>
    <w:rsid w:val="00196FAA"/>
    <w:rsid w:val="001E716C"/>
    <w:rsid w:val="003A1339"/>
    <w:rsid w:val="00573C0B"/>
    <w:rsid w:val="00824F0C"/>
    <w:rsid w:val="009A69C5"/>
    <w:rsid w:val="00A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F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4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20F25-AE3E-4C6A-BC12-B259C8F5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5</cp:revision>
  <cp:lastPrinted>2015-06-14T11:21:00Z</cp:lastPrinted>
  <dcterms:created xsi:type="dcterms:W3CDTF">2015-06-12T15:05:00Z</dcterms:created>
  <dcterms:modified xsi:type="dcterms:W3CDTF">2015-06-14T11:22:00Z</dcterms:modified>
</cp:coreProperties>
</file>