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4536" w:val="left"/>
        </w:tabs>
        <w:spacing w:after="0" w:before="0" w:line="100" w:lineRule="atLeast"/>
        <w:contextualSpacing w:val="false"/>
        <w:jc w:val="right"/>
        <w:rPr>
          <w:b w:val="false"/>
          <w:bCs w:val="false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 w:val="false"/>
          <w:bCs w:val="false"/>
          <w:sz w:val="24"/>
          <w:szCs w:val="24"/>
        </w:rPr>
        <w:t>Mons-en-Barœul, le 7 mars 2014</w:t>
        <w:drawing>
          <wp:anchor allowOverlap="1" behindDoc="1" distB="0" distL="0" distR="0" distT="0" layoutInCell="1" locked="0" relativeHeight="0" simplePos="0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widowControl/>
        <w:tabs>
          <w:tab w:leader="none" w:pos="4536" w:val="left"/>
        </w:tabs>
        <w:suppressAutoHyphens w:val="true"/>
        <w:spacing w:after="0" w:before="0" w:line="100" w:lineRule="atLeast"/>
        <w:ind w:hanging="0" w:left="4823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widowControl/>
        <w:suppressAutoHyphens w:val="true"/>
        <w:spacing w:after="0" w:before="0" w:line="100" w:lineRule="atLeast"/>
        <w:ind w:hanging="0" w:left="4387" w:right="0"/>
        <w:contextualSpacing w:val="false"/>
        <w:jc w:val="both"/>
        <w:rPr/>
      </w:pPr>
      <w:r>
        <w:rPr/>
        <w:t>SEM Ville Renouvelée</w:t>
      </w:r>
    </w:p>
    <w:p>
      <w:pPr>
        <w:pStyle w:val="style0"/>
        <w:widowControl/>
        <w:suppressAutoHyphens w:val="true"/>
        <w:spacing w:after="0" w:before="0" w:line="100" w:lineRule="atLeast"/>
        <w:ind w:hanging="0" w:left="4387" w:right="0"/>
        <w:contextualSpacing w:val="false"/>
        <w:jc w:val="both"/>
        <w:rPr/>
      </w:pPr>
      <w:r>
        <w:rPr/>
        <w:t>75, rue de Tournai</w:t>
      </w:r>
    </w:p>
    <w:p>
      <w:pPr>
        <w:pStyle w:val="style0"/>
        <w:widowControl/>
        <w:suppressAutoHyphens w:val="true"/>
        <w:spacing w:after="0" w:before="0" w:line="100" w:lineRule="atLeast"/>
        <w:ind w:hanging="0" w:left="4387" w:right="0"/>
        <w:contextualSpacing w:val="false"/>
        <w:jc w:val="both"/>
        <w:rPr/>
      </w:pPr>
      <w:r>
        <w:rPr/>
        <w:t>BP 40117 TOURCOING CEDEX</w:t>
      </w:r>
    </w:p>
    <w:p>
      <w:pPr>
        <w:pStyle w:val="style0"/>
        <w:widowControl/>
        <w:suppressAutoHyphens w:val="true"/>
        <w:spacing w:after="0" w:before="0" w:line="100" w:lineRule="atLeast"/>
        <w:ind w:hanging="0" w:left="4387" w:right="0"/>
        <w:contextualSpacing w:val="false"/>
        <w:jc w:val="both"/>
        <w:rPr>
          <w:b/>
          <w:bCs/>
        </w:rPr>
      </w:pPr>
      <w:r>
        <w:rPr>
          <w:b/>
          <w:bCs/>
        </w:rPr>
        <w:t>à l'attention de Mme Sylvie DOS REIS</w:t>
      </w:r>
    </w:p>
    <w:p>
      <w:pPr>
        <w:pStyle w:val="style0"/>
        <w:widowControl/>
        <w:suppressAutoHyphens w:val="true"/>
        <w:spacing w:after="0" w:before="0" w:line="100" w:lineRule="atLeast"/>
        <w:ind w:hanging="0" w:left="4823" w:right="0"/>
        <w:contextualSpacing w:val="false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>
          <w:b/>
          <w:bCs/>
          <w:u w:val="single"/>
        </w:rPr>
        <w:t>Objet :</w:t>
      </w:r>
      <w:r>
        <w:rPr/>
        <w:t xml:space="preserve"> Régularisation</w:t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>
          <w:u w:val="single"/>
        </w:rPr>
        <w:t>Réf dossier</w:t>
      </w:r>
      <w:r>
        <w:rPr/>
        <w:t> : Opération N° 1313-ZAC de l'union</w:t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>
          <w:u w:val="none"/>
        </w:rPr>
      </w:pPr>
      <w:r>
        <w:rPr>
          <w:u w:val="none"/>
        </w:rPr>
        <w:t>Tiers : Z53000/Tiers N° 05711</w:t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>
          <w:u w:val="none"/>
        </w:rPr>
      </w:pPr>
      <w:r>
        <w:rPr>
          <w:u w:val="none"/>
        </w:rPr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>
          <w:u w:val="single"/>
        </w:rPr>
        <w:t xml:space="preserve">N° Lettre de commande : </w:t>
      </w:r>
      <w:r>
        <w:rPr/>
        <w:t>176/12</w:t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>
          <w:u w:val="single"/>
        </w:rPr>
        <w:t>N° Facture :</w:t>
      </w:r>
      <w:r>
        <w:rPr/>
        <w:t xml:space="preserve"> 20/09/12 _ 13A</w:t>
      </w:r>
    </w:p>
    <w:p>
      <w:pPr>
        <w:pStyle w:val="style0"/>
        <w:widowControl/>
        <w:suppressAutoHyphens w:val="true"/>
        <w:spacing w:after="0" w:before="0" w:line="100" w:lineRule="atLeast"/>
        <w:ind w:hanging="0" w:left="-16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  <w:t>Madame,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  <w:t>Afin de régulariser la facture citée en référence, veuillez trouver ci-joint, l'ensemble des documents relatifs à notre à notre association.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  <w:t>Je vous recevoir, Madame, l'expression de mes sentiments les meilleurs.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  <w:t>Pour 7 Lieux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  <w:t>Luc ARNOLD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  <w:t>Directeur</w:t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center"/>
        <w:rPr/>
      </w:pPr>
      <w:r>
        <w:rPr/>
      </w:r>
    </w:p>
    <w:p>
      <w:pPr>
        <w:pStyle w:val="style0"/>
        <w:widowControl/>
        <w:suppressAutoHyphens w:val="true"/>
        <w:spacing w:after="0" w:before="0" w:line="100" w:lineRule="atLeast"/>
        <w:ind w:hanging="0" w:left="0" w:right="0"/>
        <w:contextualSpacing w:val="false"/>
        <w:jc w:val="both"/>
        <w:rPr/>
      </w:pPr>
      <w:r>
        <w:rPr/>
      </w:r>
    </w:p>
    <w:sectPr>
      <w:footerReference r:id="rId3" w:type="default"/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  <w:jc w:val="center"/>
      <w:rPr>
        <w:sz w:val="18"/>
        <w:szCs w:val="18"/>
      </w:rPr>
    </w:pPr>
    <w:r>
      <w:rPr>
        <w:b/>
        <w:i/>
        <w:sz w:val="18"/>
        <w:szCs w:val="18"/>
      </w:rPr>
      <w:t>7 Lieux :</w:t>
    </w:r>
    <w:r>
      <w:rPr>
        <w:sz w:val="18"/>
        <w:szCs w:val="18"/>
      </w:rPr>
      <w:t xml:space="preserve"> 7 rue Voltaire - 59370 Mons-en-Barœul</w:t>
    </w:r>
  </w:p>
  <w:p>
    <w:pPr>
      <w:pStyle w:val="style36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mail : </w:t>
    </w:r>
    <w:hyperlink r:id="rId1">
      <w:r>
        <w:rPr>
          <w:rStyle w:val="style21"/>
          <w:sz w:val="18"/>
          <w:szCs w:val="18"/>
        </w:rPr>
        <w:t>bureau@7lieux.org</w:t>
      </w:r>
    </w:hyperlink>
    <w:r>
      <w:rPr>
        <w:sz w:val="18"/>
        <w:szCs w:val="18"/>
      </w:rPr>
      <w:t xml:space="preserve">    </w:t>
    </w:r>
  </w:p>
  <w:p>
    <w:pPr>
      <w:pStyle w:val="style36"/>
      <w:jc w:val="center"/>
      <w:rPr>
        <w:sz w:val="18"/>
        <w:szCs w:val="18"/>
      </w:rPr>
    </w:pPr>
    <w:r>
      <w:rPr>
        <w:sz w:val="18"/>
        <w:szCs w:val="18"/>
      </w:rPr>
      <w:t>Association Loi 1901 - N°SIRET : 799 067 053 00014 - APE : 9002Z</w:t>
    </w:r>
  </w:p>
  <w:p>
    <w:pPr>
      <w:pStyle w:val="style36"/>
      <w:rPr/>
    </w:pPr>
    <w:r>
      <w:rPr/>
    </w:r>
  </w:p>
  <w:p>
    <w:pPr>
      <w:pStyle w:val="style36"/>
      <w:rPr/>
    </w:pPr>
    <w:r>
      <w:rPr/>
    </w:r>
  </w:p>
  <w:p>
    <w:pPr>
      <w:pStyle w:val="style36"/>
      <w:rPr/>
    </w:pPr>
    <w:r>
      <w:rPr/>
    </w:r>
  </w:p>
</w:ftr>
</file>

<file path=word/settings.xml><?xml version="1.0" encoding="utf-8"?>
<w:settings xmlns:w="http://schemas.openxmlformats.org/wordprocessingml/2006/main">
  <w:zoom w:percent="93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" w:hAnsi="Calibri"/>
      <w:color w:val="00000A"/>
      <w:sz w:val="22"/>
      <w:szCs w:val="22"/>
      <w:lang w:bidi="ar-SA" w:eastAsia="en-US" w:val="fr-FR"/>
    </w:rPr>
  </w:style>
  <w:style w:styleId="style4" w:type="paragraph">
    <w:name w:val="Titre 4"/>
    <w:basedOn w:val="style0"/>
    <w:next w:val="style4"/>
    <w:pPr>
      <w:keepNext/>
      <w:suppressAutoHyphens w:val="false"/>
      <w:spacing w:after="60" w:before="240" w:line="100" w:lineRule="atLeast"/>
      <w:contextualSpacing w:val="false"/>
    </w:pPr>
    <w:rPr>
      <w:rFonts w:ascii="Times New Roman" w:cs="Times New Roman" w:eastAsia="Times New Roman" w:hAnsi="Times New Roman"/>
      <w:b/>
      <w:bCs/>
      <w:sz w:val="28"/>
      <w:szCs w:val="28"/>
      <w:lang w:eastAsia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Texte de bulles Car"/>
    <w:basedOn w:val="style15"/>
    <w:next w:val="style18"/>
    <w:rPr>
      <w:rFonts w:ascii="Tahoma" w:cs="Tahoma" w:eastAsia="Droid Sans" w:hAnsi="Tahoma"/>
      <w:sz w:val="16"/>
      <w:szCs w:val="16"/>
      <w:lang w:eastAsia="en-US"/>
    </w:rPr>
  </w:style>
  <w:style w:styleId="style19" w:type="character">
    <w:name w:val="En-tête Car"/>
    <w:basedOn w:val="style15"/>
    <w:next w:val="style19"/>
    <w:rPr>
      <w:rFonts w:ascii="Calibri" w:cs="Calibri" w:eastAsia="Droid Sans" w:hAnsi="Calibri"/>
      <w:lang w:eastAsia="en-US"/>
    </w:rPr>
  </w:style>
  <w:style w:styleId="style20" w:type="character">
    <w:name w:val="Pied de page Car"/>
    <w:basedOn w:val="style15"/>
    <w:next w:val="style20"/>
    <w:rPr>
      <w:rFonts w:ascii="Calibri" w:cs="Calibri" w:eastAsia="Droid Sans" w:hAnsi="Calibri"/>
      <w:lang w:eastAsia="en-US"/>
    </w:rPr>
  </w:style>
  <w:style w:styleId="style21" w:type="character">
    <w:name w:val="Lien Internet"/>
    <w:basedOn w:val="style15"/>
    <w:next w:val="style21"/>
    <w:rPr>
      <w:color w:val="0000FF"/>
      <w:u w:val="single"/>
      <w:lang w:bidi="zxx-" w:eastAsia="zxx-" w:val="zxx-"/>
    </w:rPr>
  </w:style>
  <w:style w:styleId="style22" w:type="character">
    <w:name w:val="Titre 4 Car"/>
    <w:basedOn w:val="style15"/>
    <w:next w:val="style22"/>
    <w:rPr>
      <w:rFonts w:ascii="Times New Roman" w:cs="Times New Roman" w:eastAsia="Times New Roman" w:hAnsi="Times New Roman"/>
      <w:b/>
      <w:bCs/>
      <w:sz w:val="28"/>
      <w:szCs w:val="28"/>
    </w:rPr>
  </w:style>
  <w:style w:styleId="style23" w:type="character">
    <w:name w:val="ListLabel 3"/>
    <w:next w:val="style23"/>
    <w:rPr>
      <w:rFonts w:cs="Calibri" w:eastAsia="Droid Sans"/>
    </w:rPr>
  </w:style>
  <w:style w:styleId="style24" w:type="character">
    <w:name w:val="ListLabel 4"/>
    <w:next w:val="style24"/>
    <w:rPr>
      <w:rFonts w:cs="Courier New"/>
    </w:rPr>
  </w:style>
  <w:style w:styleId="style25" w:type="character">
    <w:name w:val="ListLabel 5"/>
    <w:next w:val="style25"/>
    <w:rPr>
      <w:rFonts w:cs="Symbol"/>
    </w:rPr>
  </w:style>
  <w:style w:styleId="style26" w:type="paragraph">
    <w:name w:val="Titre"/>
    <w:basedOn w:val="style0"/>
    <w:next w:val="style27"/>
    <w:pPr>
      <w:keepNext/>
      <w:spacing w:after="120" w:before="240"/>
      <w:contextualSpacing w:val="false"/>
    </w:pPr>
    <w:rPr>
      <w:rFonts w:ascii="Nimbus Sans L" w:cs="Lohit Hindi" w:eastAsia="DejaVu Sans" w:hAnsi="Nimbus Sans L"/>
      <w:sz w:val="28"/>
      <w:szCs w:val="28"/>
    </w:rPr>
  </w:style>
  <w:style w:styleId="style27" w:type="paragraph">
    <w:name w:val="Corps de texte"/>
    <w:basedOn w:val="style0"/>
    <w:next w:val="style27"/>
    <w:pPr>
      <w:spacing w:after="120" w:before="0"/>
      <w:contextualSpacing w:val="false"/>
    </w:pPr>
    <w:rPr/>
  </w:style>
  <w:style w:styleId="style28" w:type="paragraph">
    <w:name w:val="Liste"/>
    <w:basedOn w:val="style27"/>
    <w:next w:val="style28"/>
    <w:pPr/>
    <w:rPr>
      <w:rFonts w:cs="FreeSans"/>
    </w:rPr>
  </w:style>
  <w:style w:styleId="style29" w:type="paragraph">
    <w:name w:val="Légende"/>
    <w:basedOn w:val="style0"/>
    <w:next w:val="style2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30" w:type="paragraph">
    <w:name w:val="Index"/>
    <w:basedOn w:val="style0"/>
    <w:next w:val="style30"/>
    <w:pPr>
      <w:suppressLineNumbers/>
    </w:pPr>
    <w:rPr>
      <w:rFonts w:cs="FreeSans"/>
    </w:rPr>
  </w:style>
  <w:style w:styleId="style31" w:type="paragraph">
    <w:name w:val="Titre principal"/>
    <w:basedOn w:val="style0"/>
    <w:next w:val="style31"/>
    <w:pPr>
      <w:keepNext/>
      <w:spacing w:after="120" w:before="240"/>
      <w:contextualSpacing w:val="false"/>
      <w:jc w:val="left"/>
    </w:pPr>
    <w:rPr>
      <w:rFonts w:ascii="Arial" w:cs="FreeSans" w:hAnsi="Arial"/>
      <w:sz w:val="28"/>
      <w:szCs w:val="28"/>
    </w:rPr>
  </w:style>
  <w:style w:styleId="style32" w:type="paragraph">
    <w:name w:val="caption"/>
    <w:basedOn w:val="style0"/>
    <w:next w:val="style32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33" w:type="paragraph">
    <w:name w:val="List Paragraph"/>
    <w:basedOn w:val="style0"/>
    <w:next w:val="style33"/>
    <w:pPr>
      <w:spacing w:after="200" w:before="0"/>
      <w:ind w:hanging="0" w:left="720" w:right="0"/>
      <w:contextualSpacing/>
    </w:pPr>
    <w:rPr/>
  </w:style>
  <w:style w:styleId="style34" w:type="paragraph">
    <w:name w:val="Balloon Text"/>
    <w:basedOn w:val="style0"/>
    <w:next w:val="style3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5" w:type="paragraph">
    <w:name w:val="En-tête"/>
    <w:basedOn w:val="style0"/>
    <w:next w:val="style35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Pied de page"/>
    <w:basedOn w:val="style0"/>
    <w:next w:val="style36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List Bullet"/>
    <w:basedOn w:val="style0"/>
    <w:next w:val="style37"/>
    <w:pPr>
      <w:suppressAutoHyphens w:val="fals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eau@7lieux.org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2013-09-09T07:35:00Z</dcterms:created>
  <dc:creator>luc</dc:creator>
  <cp:lastModifiedBy>ordi</cp:lastModifiedBy>
  <cp:lastPrinted>2014-01-15T14:20:00Z</cp:lastPrinted>
  <dcterms:modified xsi:type="dcterms:W3CDTF">2014-02-04T16:41:00Z</dcterms:modified>
  <cp:revision>49</cp:revision>
</cp:coreProperties>
</file>