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31" w:rsidRPr="00FA3101" w:rsidRDefault="005D2E22" w:rsidP="005D2E22">
      <w:pPr>
        <w:tabs>
          <w:tab w:val="left" w:pos="4536"/>
        </w:tabs>
        <w:spacing w:after="0" w:line="240" w:lineRule="auto"/>
        <w:rPr>
          <w:b/>
          <w:sz w:val="24"/>
          <w:szCs w:val="24"/>
        </w:rPr>
      </w:pPr>
      <w:bookmarkStart w:id="0" w:name="_GoBack"/>
      <w:bookmarkEnd w:id="0"/>
      <w:r>
        <w:rPr>
          <w:b/>
          <w:noProof/>
          <w:sz w:val="24"/>
          <w:szCs w:val="24"/>
          <w:lang w:eastAsia="fr-FR"/>
        </w:rPr>
        <w:drawing>
          <wp:anchor distT="0" distB="0" distL="114300" distR="114300" simplePos="0" relativeHeight="251658240" behindDoc="1" locked="0" layoutInCell="1" allowOverlap="1" wp14:anchorId="6D41BD21" wp14:editId="0E019D84">
            <wp:simplePos x="0" y="0"/>
            <wp:positionH relativeFrom="column">
              <wp:posOffset>1913255</wp:posOffset>
            </wp:positionH>
            <wp:positionV relativeFrom="paragraph">
              <wp:posOffset>-356235</wp:posOffset>
            </wp:positionV>
            <wp:extent cx="1905000" cy="1238250"/>
            <wp:effectExtent l="0" t="0" r="0" b="0"/>
            <wp:wrapTight wrapText="bothSides">
              <wp:wrapPolygon edited="0">
                <wp:start x="0" y="0"/>
                <wp:lineTo x="0" y="21268"/>
                <wp:lineTo x="21384" y="21268"/>
                <wp:lineTo x="2138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jpg"/>
                    <pic:cNvPicPr/>
                  </pic:nvPicPr>
                  <pic:blipFill>
                    <a:blip r:embed="rId9">
                      <a:extLst>
                        <a:ext uri="{28A0092B-C50C-407E-A947-70E740481C1C}">
                          <a14:useLocalDpi xmlns:a14="http://schemas.microsoft.com/office/drawing/2010/main" val="0"/>
                        </a:ext>
                      </a:extLst>
                    </a:blip>
                    <a:stretch>
                      <a:fillRect/>
                    </a:stretch>
                  </pic:blipFill>
                  <pic:spPr>
                    <a:xfrm>
                      <a:off x="0" y="0"/>
                      <a:ext cx="1905000" cy="1238250"/>
                    </a:xfrm>
                    <a:prstGeom prst="rect">
                      <a:avLst/>
                    </a:prstGeom>
                  </pic:spPr>
                </pic:pic>
              </a:graphicData>
            </a:graphic>
            <wp14:sizeRelH relativeFrom="page">
              <wp14:pctWidth>0</wp14:pctWidth>
            </wp14:sizeRelH>
            <wp14:sizeRelV relativeFrom="page">
              <wp14:pctHeight>0</wp14:pctHeight>
            </wp14:sizeRelV>
          </wp:anchor>
        </w:drawing>
      </w:r>
      <w:r w:rsidR="008F4186">
        <w:rPr>
          <w:b/>
          <w:noProof/>
          <w:sz w:val="24"/>
          <w:szCs w:val="24"/>
          <w:lang w:eastAsia="fr-FR"/>
        </w:rPr>
        <w:pict>
          <v:shapetype id="_x0000_t202" coordsize="21600,21600" o:spt="202" path="m,l,21600r21600,l21600,xe">
            <v:stroke joinstyle="miter"/>
            <v:path gradientshapeok="t" o:connecttype="rect"/>
          </v:shapetype>
          <v:shape id="shapetype_202" o:spid="_x0000_s1029" type="#_x0000_t202" style="position:absolute;margin-left:0;margin-top:0;width:50pt;height:50pt;z-index:251657216;visibility:hidden;mso-position-horizontal-relative:text;mso-position-vertical-relative:text">
            <o:lock v:ext="edit" selection="t"/>
          </v:shape>
        </w:pict>
      </w:r>
    </w:p>
    <w:p w:rsidR="004D4531" w:rsidRPr="00FA3101" w:rsidRDefault="004D4531" w:rsidP="00B22228">
      <w:pPr>
        <w:spacing w:after="0" w:line="240" w:lineRule="auto"/>
        <w:rPr>
          <w:b/>
          <w:sz w:val="24"/>
          <w:szCs w:val="24"/>
        </w:rPr>
      </w:pPr>
    </w:p>
    <w:p w:rsidR="004D4531" w:rsidRPr="00FA3101" w:rsidRDefault="004D4531" w:rsidP="00B22228">
      <w:pPr>
        <w:spacing w:after="0" w:line="240" w:lineRule="auto"/>
        <w:jc w:val="both"/>
        <w:rPr>
          <w:b/>
          <w:sz w:val="24"/>
          <w:szCs w:val="24"/>
        </w:rPr>
      </w:pPr>
    </w:p>
    <w:p w:rsidR="004D4531" w:rsidRDefault="004D4531" w:rsidP="00B22228">
      <w:pPr>
        <w:spacing w:after="0" w:line="240" w:lineRule="auto"/>
        <w:jc w:val="both"/>
        <w:rPr>
          <w:b/>
          <w:sz w:val="24"/>
          <w:szCs w:val="24"/>
        </w:rPr>
      </w:pPr>
    </w:p>
    <w:p w:rsidR="00B22228" w:rsidRDefault="00B22228" w:rsidP="00B22228">
      <w:pPr>
        <w:spacing w:after="0" w:line="240" w:lineRule="auto"/>
        <w:jc w:val="both"/>
        <w:rPr>
          <w:b/>
          <w:sz w:val="24"/>
          <w:szCs w:val="24"/>
        </w:rPr>
      </w:pPr>
    </w:p>
    <w:p w:rsidR="00B22228" w:rsidRDefault="00B22228" w:rsidP="007F7CE9">
      <w:pPr>
        <w:spacing w:after="0" w:line="240" w:lineRule="auto"/>
        <w:jc w:val="center"/>
        <w:rPr>
          <w:b/>
          <w:sz w:val="24"/>
          <w:szCs w:val="24"/>
        </w:rPr>
      </w:pPr>
    </w:p>
    <w:p w:rsidR="00B22228" w:rsidRDefault="00B22228" w:rsidP="00E521CF">
      <w:pPr>
        <w:spacing w:after="0" w:line="240" w:lineRule="auto"/>
        <w:jc w:val="center"/>
        <w:rPr>
          <w:b/>
          <w:sz w:val="24"/>
          <w:szCs w:val="24"/>
        </w:rPr>
      </w:pPr>
    </w:p>
    <w:p w:rsidR="00E73AA8" w:rsidRDefault="00E73AA8" w:rsidP="00E521CF">
      <w:pPr>
        <w:spacing w:after="0" w:line="240" w:lineRule="auto"/>
        <w:jc w:val="center"/>
        <w:rPr>
          <w:b/>
          <w:sz w:val="24"/>
          <w:szCs w:val="24"/>
        </w:rPr>
      </w:pPr>
    </w:p>
    <w:p w:rsidR="007F7CE9" w:rsidRDefault="007F7CE9" w:rsidP="00E521CF">
      <w:pPr>
        <w:spacing w:after="0" w:line="240" w:lineRule="auto"/>
        <w:jc w:val="center"/>
        <w:rPr>
          <w:b/>
          <w:sz w:val="24"/>
          <w:szCs w:val="24"/>
        </w:rPr>
      </w:pPr>
    </w:p>
    <w:p w:rsidR="008E43D7" w:rsidRPr="008E43D7" w:rsidRDefault="007F7CE9" w:rsidP="00E521CF">
      <w:pPr>
        <w:spacing w:after="0" w:line="240" w:lineRule="auto"/>
        <w:jc w:val="center"/>
        <w:rPr>
          <w:sz w:val="44"/>
          <w:szCs w:val="44"/>
        </w:rPr>
      </w:pPr>
      <w:r>
        <w:rPr>
          <w:sz w:val="44"/>
          <w:szCs w:val="44"/>
        </w:rPr>
        <w:t xml:space="preserve">L’OPPORTUNITE DE </w:t>
      </w:r>
      <w:r w:rsidR="008E43D7" w:rsidRPr="008E43D7">
        <w:rPr>
          <w:sz w:val="44"/>
          <w:szCs w:val="44"/>
        </w:rPr>
        <w:t>NOTRE DEMARCHE LABEL</w:t>
      </w:r>
    </w:p>
    <w:p w:rsidR="008E43D7" w:rsidRDefault="008E43D7" w:rsidP="00E521CF">
      <w:pPr>
        <w:spacing w:after="0" w:line="240" w:lineRule="auto"/>
        <w:jc w:val="center"/>
        <w:rPr>
          <w:b/>
          <w:sz w:val="24"/>
          <w:szCs w:val="24"/>
        </w:rPr>
      </w:pPr>
    </w:p>
    <w:p w:rsidR="008E43D7" w:rsidRDefault="008E43D7" w:rsidP="00E521CF">
      <w:pPr>
        <w:spacing w:after="0" w:line="240" w:lineRule="auto"/>
        <w:jc w:val="center"/>
        <w:rPr>
          <w:b/>
          <w:sz w:val="24"/>
          <w:szCs w:val="24"/>
        </w:rPr>
      </w:pPr>
    </w:p>
    <w:p w:rsidR="00E73AA8" w:rsidRDefault="00E73AA8" w:rsidP="00E521CF">
      <w:pPr>
        <w:spacing w:after="0" w:line="240" w:lineRule="auto"/>
        <w:jc w:val="center"/>
        <w:rPr>
          <w:b/>
          <w:sz w:val="24"/>
          <w:szCs w:val="24"/>
        </w:rPr>
      </w:pPr>
    </w:p>
    <w:p w:rsidR="008E43D7" w:rsidRDefault="008E43D7" w:rsidP="008E43D7">
      <w:pPr>
        <w:spacing w:after="0" w:line="240" w:lineRule="auto"/>
        <w:rPr>
          <w:b/>
          <w:sz w:val="24"/>
          <w:szCs w:val="24"/>
        </w:rPr>
      </w:pPr>
    </w:p>
    <w:p w:rsidR="00722731" w:rsidRPr="00E73AA8" w:rsidRDefault="00722731" w:rsidP="008E43D7">
      <w:pPr>
        <w:spacing w:after="0" w:line="240" w:lineRule="auto"/>
        <w:rPr>
          <w:b/>
          <w:sz w:val="32"/>
          <w:szCs w:val="32"/>
        </w:rPr>
      </w:pPr>
      <w:r w:rsidRPr="00E73AA8">
        <w:rPr>
          <w:b/>
          <w:sz w:val="32"/>
          <w:szCs w:val="32"/>
        </w:rPr>
        <w:t>L’historique de 7 Lieux</w:t>
      </w:r>
    </w:p>
    <w:p w:rsidR="008E43D7" w:rsidRDefault="008E43D7" w:rsidP="00E521CF">
      <w:pPr>
        <w:spacing w:after="0" w:line="240" w:lineRule="auto"/>
        <w:jc w:val="center"/>
        <w:rPr>
          <w:b/>
          <w:sz w:val="24"/>
          <w:szCs w:val="24"/>
        </w:rPr>
      </w:pPr>
    </w:p>
    <w:p w:rsidR="008E43D7" w:rsidRDefault="008E43D7" w:rsidP="008E43D7">
      <w:pPr>
        <w:spacing w:after="0" w:line="240" w:lineRule="auto"/>
        <w:jc w:val="both"/>
        <w:rPr>
          <w:sz w:val="24"/>
          <w:szCs w:val="24"/>
        </w:rPr>
      </w:pPr>
      <w:r w:rsidRPr="008E43D7">
        <w:rPr>
          <w:sz w:val="24"/>
          <w:szCs w:val="24"/>
        </w:rPr>
        <w:t>Créer en juillet 2009, 7 Lieux n'a pas</w:t>
      </w:r>
      <w:r>
        <w:rPr>
          <w:sz w:val="24"/>
          <w:szCs w:val="24"/>
        </w:rPr>
        <w:t xml:space="preserve"> eu</w:t>
      </w:r>
      <w:r w:rsidRPr="008E43D7">
        <w:rPr>
          <w:sz w:val="24"/>
          <w:szCs w:val="24"/>
        </w:rPr>
        <w:t xml:space="preserve"> réellement d'activité depuis</w:t>
      </w:r>
      <w:r w:rsidR="00EA3708">
        <w:rPr>
          <w:sz w:val="24"/>
          <w:szCs w:val="24"/>
        </w:rPr>
        <w:t xml:space="preserve"> sa création. C'est fin 2013</w:t>
      </w:r>
      <w:r>
        <w:rPr>
          <w:sz w:val="24"/>
          <w:szCs w:val="24"/>
        </w:rPr>
        <w:t xml:space="preserve">, </w:t>
      </w:r>
      <w:r w:rsidRPr="005C1270">
        <w:rPr>
          <w:b/>
          <w:i/>
          <w:sz w:val="24"/>
          <w:szCs w:val="24"/>
        </w:rPr>
        <w:t xml:space="preserve">sur la base d’un marché réellement </w:t>
      </w:r>
      <w:r w:rsidR="005C1270" w:rsidRPr="005C1270">
        <w:rPr>
          <w:b/>
          <w:i/>
          <w:sz w:val="24"/>
          <w:szCs w:val="24"/>
        </w:rPr>
        <w:t>identifié</w:t>
      </w:r>
      <w:r>
        <w:rPr>
          <w:sz w:val="24"/>
          <w:szCs w:val="24"/>
        </w:rPr>
        <w:t>,</w:t>
      </w:r>
      <w:r w:rsidRPr="008E43D7">
        <w:rPr>
          <w:sz w:val="24"/>
          <w:szCs w:val="24"/>
        </w:rPr>
        <w:t xml:space="preserve"> </w:t>
      </w:r>
      <w:r w:rsidR="00EA3708">
        <w:rPr>
          <w:sz w:val="24"/>
          <w:szCs w:val="24"/>
        </w:rPr>
        <w:t xml:space="preserve">que </w:t>
      </w:r>
      <w:r w:rsidRPr="008E43D7">
        <w:rPr>
          <w:sz w:val="24"/>
          <w:szCs w:val="24"/>
        </w:rPr>
        <w:t xml:space="preserve">le projet est véritablement redéfini dans son contenu et son projet de développement. </w:t>
      </w:r>
    </w:p>
    <w:p w:rsidR="00EA3708" w:rsidRDefault="00EA3708" w:rsidP="008E43D7">
      <w:pPr>
        <w:spacing w:after="0" w:line="240" w:lineRule="auto"/>
        <w:jc w:val="both"/>
        <w:rPr>
          <w:sz w:val="24"/>
          <w:szCs w:val="24"/>
        </w:rPr>
      </w:pPr>
    </w:p>
    <w:p w:rsidR="008E43D7" w:rsidRDefault="008E43D7" w:rsidP="008E43D7">
      <w:pPr>
        <w:spacing w:after="0" w:line="240" w:lineRule="auto"/>
        <w:jc w:val="both"/>
        <w:rPr>
          <w:sz w:val="24"/>
          <w:szCs w:val="24"/>
        </w:rPr>
      </w:pPr>
      <w:r w:rsidRPr="008E43D7">
        <w:rPr>
          <w:sz w:val="24"/>
          <w:szCs w:val="24"/>
        </w:rPr>
        <w:t>Ce nouveau projet est le fruit d’une réflexion et d’une amitié de longue date entre Alexandre ARNAUD, Régisseur de spectacle</w:t>
      </w:r>
      <w:r>
        <w:rPr>
          <w:sz w:val="24"/>
          <w:szCs w:val="24"/>
        </w:rPr>
        <w:t xml:space="preserve"> expérimenté</w:t>
      </w:r>
      <w:r w:rsidR="00EA3708">
        <w:rPr>
          <w:sz w:val="24"/>
          <w:szCs w:val="24"/>
        </w:rPr>
        <w:t>, et Luc ARNOLD, e</w:t>
      </w:r>
      <w:r w:rsidR="001012D5">
        <w:rPr>
          <w:sz w:val="24"/>
          <w:szCs w:val="24"/>
        </w:rPr>
        <w:t>xpert en écodéveloppement, qui ont</w:t>
      </w:r>
      <w:r w:rsidRPr="008E43D7">
        <w:rPr>
          <w:sz w:val="24"/>
          <w:szCs w:val="24"/>
        </w:rPr>
        <w:t xml:space="preserve"> décidé</w:t>
      </w:r>
      <w:r w:rsidR="001012D5">
        <w:rPr>
          <w:sz w:val="24"/>
          <w:szCs w:val="24"/>
        </w:rPr>
        <w:t xml:space="preserve"> </w:t>
      </w:r>
      <w:r w:rsidRPr="008E43D7">
        <w:rPr>
          <w:sz w:val="24"/>
          <w:szCs w:val="24"/>
        </w:rPr>
        <w:t xml:space="preserve">de mutualiser leurs expériences et leurs compétences </w:t>
      </w:r>
      <w:proofErr w:type="gramStart"/>
      <w:r w:rsidRPr="008E43D7">
        <w:rPr>
          <w:sz w:val="24"/>
          <w:szCs w:val="24"/>
        </w:rPr>
        <w:t>pour</w:t>
      </w:r>
      <w:proofErr w:type="gramEnd"/>
      <w:r w:rsidRPr="008E43D7">
        <w:rPr>
          <w:sz w:val="24"/>
          <w:szCs w:val="24"/>
        </w:rPr>
        <w:t xml:space="preserve"> partager, autour d’un projet commu</w:t>
      </w:r>
      <w:r>
        <w:rPr>
          <w:sz w:val="24"/>
          <w:szCs w:val="24"/>
        </w:rPr>
        <w:t>n, leur passion pour l’action,</w:t>
      </w:r>
      <w:r w:rsidRPr="008E43D7">
        <w:rPr>
          <w:sz w:val="24"/>
          <w:szCs w:val="24"/>
        </w:rPr>
        <w:t xml:space="preserve"> la réussite colle</w:t>
      </w:r>
      <w:r>
        <w:rPr>
          <w:sz w:val="24"/>
          <w:szCs w:val="24"/>
        </w:rPr>
        <w:t xml:space="preserve">ctive et surtout la mise en </w:t>
      </w:r>
      <w:r w:rsidR="00EA3708">
        <w:rPr>
          <w:sz w:val="24"/>
          <w:szCs w:val="24"/>
        </w:rPr>
        <w:t>valeur des savoir-faire de leur</w:t>
      </w:r>
      <w:r w:rsidR="00722731">
        <w:rPr>
          <w:sz w:val="24"/>
          <w:szCs w:val="24"/>
        </w:rPr>
        <w:t>s</w:t>
      </w:r>
      <w:r>
        <w:rPr>
          <w:sz w:val="24"/>
          <w:szCs w:val="24"/>
        </w:rPr>
        <w:t xml:space="preserve"> réseau</w:t>
      </w:r>
      <w:r w:rsidR="00722731">
        <w:rPr>
          <w:sz w:val="24"/>
          <w:szCs w:val="24"/>
        </w:rPr>
        <w:t>x</w:t>
      </w:r>
      <w:r w:rsidRPr="008E43D7">
        <w:rPr>
          <w:sz w:val="24"/>
          <w:szCs w:val="24"/>
        </w:rPr>
        <w:t>.</w:t>
      </w:r>
    </w:p>
    <w:p w:rsidR="00EA3708" w:rsidRDefault="00EA3708" w:rsidP="008E43D7">
      <w:pPr>
        <w:spacing w:after="0" w:line="240" w:lineRule="auto"/>
        <w:jc w:val="both"/>
        <w:rPr>
          <w:sz w:val="24"/>
          <w:szCs w:val="24"/>
        </w:rPr>
      </w:pPr>
    </w:p>
    <w:p w:rsidR="008E43D7" w:rsidRPr="008E43D7" w:rsidRDefault="005C1270" w:rsidP="008E43D7">
      <w:pPr>
        <w:spacing w:after="0" w:line="240" w:lineRule="auto"/>
        <w:jc w:val="both"/>
        <w:rPr>
          <w:sz w:val="24"/>
          <w:szCs w:val="24"/>
        </w:rPr>
      </w:pPr>
      <w:r>
        <w:rPr>
          <w:sz w:val="24"/>
          <w:szCs w:val="24"/>
        </w:rPr>
        <w:t>Ainsi, compte tenu de notre cœur d’activité (la régie générale</w:t>
      </w:r>
      <w:r w:rsidR="0001767A">
        <w:rPr>
          <w:sz w:val="24"/>
          <w:szCs w:val="24"/>
        </w:rPr>
        <w:t xml:space="preserve"> d’événements</w:t>
      </w:r>
      <w:r>
        <w:rPr>
          <w:sz w:val="24"/>
          <w:szCs w:val="24"/>
        </w:rPr>
        <w:t xml:space="preserve">), </w:t>
      </w:r>
      <w:r w:rsidRPr="005C1270">
        <w:rPr>
          <w:sz w:val="24"/>
          <w:szCs w:val="24"/>
        </w:rPr>
        <w:t>l’obtention du</w:t>
      </w:r>
      <w:r w:rsidRPr="005C1270">
        <w:rPr>
          <w:i/>
          <w:sz w:val="24"/>
          <w:szCs w:val="24"/>
        </w:rPr>
        <w:t xml:space="preserve"> Label des prestataires de service du spectacle vivant</w:t>
      </w:r>
      <w:r w:rsidR="00EA3708">
        <w:rPr>
          <w:sz w:val="24"/>
          <w:szCs w:val="24"/>
        </w:rPr>
        <w:t>, est constitutif du modèle économique de 7 Lieux et de son projet de développement.</w:t>
      </w:r>
    </w:p>
    <w:p w:rsidR="008E43D7" w:rsidRDefault="008E43D7" w:rsidP="00E521CF">
      <w:pPr>
        <w:spacing w:after="0" w:line="240" w:lineRule="auto"/>
        <w:jc w:val="center"/>
        <w:rPr>
          <w:b/>
          <w:sz w:val="24"/>
          <w:szCs w:val="24"/>
        </w:rPr>
      </w:pPr>
    </w:p>
    <w:p w:rsidR="00722731" w:rsidRDefault="00722731" w:rsidP="00E521CF">
      <w:pPr>
        <w:spacing w:after="0" w:line="240" w:lineRule="auto"/>
        <w:jc w:val="center"/>
        <w:rPr>
          <w:b/>
          <w:sz w:val="24"/>
          <w:szCs w:val="24"/>
        </w:rPr>
      </w:pPr>
    </w:p>
    <w:p w:rsidR="00722731" w:rsidRPr="00E73AA8" w:rsidRDefault="00722731" w:rsidP="00722731">
      <w:pPr>
        <w:spacing w:after="0" w:line="240" w:lineRule="auto"/>
        <w:jc w:val="both"/>
        <w:rPr>
          <w:b/>
          <w:sz w:val="32"/>
          <w:szCs w:val="32"/>
        </w:rPr>
      </w:pPr>
      <w:r w:rsidRPr="00E73AA8">
        <w:rPr>
          <w:b/>
          <w:sz w:val="32"/>
          <w:szCs w:val="32"/>
        </w:rPr>
        <w:t>L</w:t>
      </w:r>
      <w:r w:rsidR="00367D2F" w:rsidRPr="00E73AA8">
        <w:rPr>
          <w:b/>
          <w:sz w:val="32"/>
          <w:szCs w:val="32"/>
        </w:rPr>
        <w:t>’opportunité</w:t>
      </w:r>
      <w:r w:rsidRPr="00E73AA8">
        <w:rPr>
          <w:b/>
          <w:sz w:val="32"/>
          <w:szCs w:val="32"/>
        </w:rPr>
        <w:t xml:space="preserve"> économique et l’idée force de 7 Lieux</w:t>
      </w:r>
    </w:p>
    <w:p w:rsidR="00722731" w:rsidRPr="00722731" w:rsidRDefault="00722731" w:rsidP="00722731">
      <w:pPr>
        <w:spacing w:after="0" w:line="240" w:lineRule="auto"/>
        <w:jc w:val="both"/>
        <w:rPr>
          <w:b/>
          <w:sz w:val="24"/>
          <w:szCs w:val="24"/>
        </w:rPr>
      </w:pPr>
    </w:p>
    <w:p w:rsidR="008E43D7" w:rsidRPr="00722731" w:rsidRDefault="00EA3708" w:rsidP="00722731">
      <w:pPr>
        <w:spacing w:after="0" w:line="240" w:lineRule="auto"/>
        <w:jc w:val="both"/>
        <w:rPr>
          <w:sz w:val="24"/>
          <w:szCs w:val="24"/>
        </w:rPr>
      </w:pPr>
      <w:r w:rsidRPr="00722731">
        <w:rPr>
          <w:sz w:val="24"/>
          <w:szCs w:val="24"/>
        </w:rPr>
        <w:t>Alexandre ARNAUD, Régisseur de spectacle depuis plus de 20 ans a une très bonne connaissance de l'activité</w:t>
      </w:r>
      <w:r w:rsidR="00722731">
        <w:rPr>
          <w:sz w:val="24"/>
          <w:szCs w:val="24"/>
        </w:rPr>
        <w:t xml:space="preserve"> économique du secteur d’activité</w:t>
      </w:r>
      <w:r w:rsidRPr="00722731">
        <w:rPr>
          <w:sz w:val="24"/>
          <w:szCs w:val="24"/>
        </w:rPr>
        <w:t xml:space="preserve"> et du réseau</w:t>
      </w:r>
      <w:r w:rsidR="00722731">
        <w:rPr>
          <w:sz w:val="24"/>
          <w:szCs w:val="24"/>
        </w:rPr>
        <w:t xml:space="preserve"> de professionnels</w:t>
      </w:r>
      <w:r w:rsidRPr="00722731">
        <w:rPr>
          <w:sz w:val="24"/>
          <w:szCs w:val="24"/>
        </w:rPr>
        <w:t>: organisateurs de spectacles et d'évènements, fournisseurs et prestataires, techniciens du spectacle et artistes. Il a constaté que bon nombre de techniciens du spectacle interviennent de façon in</w:t>
      </w:r>
      <w:r w:rsidR="00722731">
        <w:rPr>
          <w:sz w:val="24"/>
          <w:szCs w:val="24"/>
        </w:rPr>
        <w:t>dividuelle ou isolée. Ainsi,</w:t>
      </w:r>
      <w:r w:rsidRPr="00722731">
        <w:rPr>
          <w:sz w:val="24"/>
          <w:szCs w:val="24"/>
        </w:rPr>
        <w:t xml:space="preserve"> </w:t>
      </w:r>
      <w:r w:rsidR="00722731" w:rsidRPr="001012D5">
        <w:rPr>
          <w:b/>
          <w:i/>
          <w:sz w:val="24"/>
          <w:szCs w:val="24"/>
        </w:rPr>
        <w:t>l’</w:t>
      </w:r>
      <w:r w:rsidRPr="001012D5">
        <w:rPr>
          <w:b/>
          <w:i/>
          <w:sz w:val="24"/>
          <w:szCs w:val="24"/>
        </w:rPr>
        <w:t>idée fondatrice</w:t>
      </w:r>
      <w:r w:rsidR="00722731" w:rsidRPr="001012D5">
        <w:rPr>
          <w:b/>
          <w:i/>
          <w:sz w:val="24"/>
          <w:szCs w:val="24"/>
        </w:rPr>
        <w:t xml:space="preserve"> de 7 Lieux</w:t>
      </w:r>
      <w:r w:rsidRPr="00722731">
        <w:rPr>
          <w:sz w:val="24"/>
          <w:szCs w:val="24"/>
        </w:rPr>
        <w:t xml:space="preserve"> consiste à mutualiser </w:t>
      </w:r>
      <w:r w:rsidR="00165617">
        <w:rPr>
          <w:sz w:val="24"/>
          <w:szCs w:val="24"/>
        </w:rPr>
        <w:t>les multiples compétences de ce</w:t>
      </w:r>
      <w:r w:rsidRPr="00722731">
        <w:rPr>
          <w:sz w:val="24"/>
          <w:szCs w:val="24"/>
        </w:rPr>
        <w:t xml:space="preserve"> réseau pour </w:t>
      </w:r>
      <w:r w:rsidR="00165617">
        <w:rPr>
          <w:sz w:val="24"/>
          <w:szCs w:val="24"/>
        </w:rPr>
        <w:t>proposer une offre plus globale et coordonnée</w:t>
      </w:r>
      <w:r w:rsidRPr="00722731">
        <w:rPr>
          <w:sz w:val="24"/>
          <w:szCs w:val="24"/>
        </w:rPr>
        <w:t xml:space="preserve"> (proposer et monter un</w:t>
      </w:r>
      <w:r w:rsidR="00722731">
        <w:rPr>
          <w:sz w:val="24"/>
          <w:szCs w:val="24"/>
        </w:rPr>
        <w:t>e équipe clé en main)</w:t>
      </w:r>
      <w:r w:rsidR="0001767A">
        <w:rPr>
          <w:sz w:val="24"/>
          <w:szCs w:val="24"/>
        </w:rPr>
        <w:t>. Aussi, les initiateurs de 7 Lieux perçoivent</w:t>
      </w:r>
      <w:r w:rsidRPr="00722731">
        <w:rPr>
          <w:sz w:val="24"/>
          <w:szCs w:val="24"/>
        </w:rPr>
        <w:t xml:space="preserve"> un créneau </w:t>
      </w:r>
      <w:r w:rsidR="0001767A">
        <w:rPr>
          <w:sz w:val="24"/>
          <w:szCs w:val="24"/>
        </w:rPr>
        <w:t xml:space="preserve">économique </w:t>
      </w:r>
      <w:r w:rsidRPr="00722731">
        <w:rPr>
          <w:sz w:val="24"/>
          <w:szCs w:val="24"/>
        </w:rPr>
        <w:t>à exploiter dans la gestion technique de lieux perma</w:t>
      </w:r>
      <w:r w:rsidR="0001767A">
        <w:rPr>
          <w:sz w:val="24"/>
          <w:szCs w:val="24"/>
        </w:rPr>
        <w:t xml:space="preserve">nent. Enfin, et notamment par </w:t>
      </w:r>
      <w:r w:rsidR="001012D5">
        <w:rPr>
          <w:sz w:val="24"/>
          <w:szCs w:val="24"/>
        </w:rPr>
        <w:t xml:space="preserve">la rencontre entre </w:t>
      </w:r>
      <w:r w:rsidRPr="00722731">
        <w:rPr>
          <w:sz w:val="24"/>
          <w:szCs w:val="24"/>
        </w:rPr>
        <w:t>Alexa</w:t>
      </w:r>
      <w:r w:rsidR="0001767A">
        <w:rPr>
          <w:sz w:val="24"/>
          <w:szCs w:val="24"/>
        </w:rPr>
        <w:t>ndre ARNAUD</w:t>
      </w:r>
      <w:r w:rsidR="00165617">
        <w:rPr>
          <w:sz w:val="24"/>
          <w:szCs w:val="24"/>
        </w:rPr>
        <w:t xml:space="preserve"> et Luc ARNOLD</w:t>
      </w:r>
      <w:r w:rsidR="0001767A">
        <w:rPr>
          <w:sz w:val="24"/>
          <w:szCs w:val="24"/>
        </w:rPr>
        <w:t xml:space="preserve">, 7 Lieux </w:t>
      </w:r>
      <w:r w:rsidRPr="00722731">
        <w:rPr>
          <w:sz w:val="24"/>
          <w:szCs w:val="24"/>
        </w:rPr>
        <w:t>perçoit également un potentiel dans le domaine du conseil et de l'accompagnement de structures en y intégrant une forte plus-value sur les aspects techniques et de mise en sécurité de lieux d'accueil du public.</w:t>
      </w:r>
    </w:p>
    <w:p w:rsidR="00645AEB" w:rsidRDefault="00645AEB" w:rsidP="0001767A">
      <w:pPr>
        <w:spacing w:after="0" w:line="240" w:lineRule="auto"/>
        <w:rPr>
          <w:sz w:val="24"/>
          <w:szCs w:val="24"/>
        </w:rPr>
      </w:pPr>
    </w:p>
    <w:p w:rsidR="00645AEB" w:rsidRPr="00E73AA8" w:rsidRDefault="004A2546" w:rsidP="00645AEB">
      <w:pPr>
        <w:spacing w:after="0" w:line="240" w:lineRule="auto"/>
        <w:jc w:val="both"/>
        <w:rPr>
          <w:b/>
          <w:sz w:val="32"/>
          <w:szCs w:val="32"/>
        </w:rPr>
      </w:pPr>
      <w:r w:rsidRPr="00E73AA8">
        <w:rPr>
          <w:b/>
          <w:sz w:val="32"/>
          <w:szCs w:val="32"/>
        </w:rPr>
        <w:lastRenderedPageBreak/>
        <w:t>N</w:t>
      </w:r>
      <w:r w:rsidR="00645AEB" w:rsidRPr="00E73AA8">
        <w:rPr>
          <w:b/>
          <w:sz w:val="32"/>
          <w:szCs w:val="32"/>
        </w:rPr>
        <w:t>os prestations</w:t>
      </w:r>
      <w:r w:rsidRPr="00E73AA8">
        <w:rPr>
          <w:b/>
          <w:sz w:val="32"/>
          <w:szCs w:val="32"/>
        </w:rPr>
        <w:t xml:space="preserve"> et modèle économique</w:t>
      </w:r>
    </w:p>
    <w:p w:rsidR="00645AEB" w:rsidRDefault="00645AEB" w:rsidP="00645AEB">
      <w:pPr>
        <w:spacing w:after="0" w:line="240" w:lineRule="auto"/>
        <w:jc w:val="both"/>
        <w:rPr>
          <w:sz w:val="24"/>
          <w:szCs w:val="24"/>
        </w:rPr>
      </w:pPr>
    </w:p>
    <w:p w:rsidR="00E73AA8" w:rsidRPr="0001767A" w:rsidRDefault="00E73AA8" w:rsidP="0001767A">
      <w:pPr>
        <w:pStyle w:val="Paragraphedeliste"/>
        <w:numPr>
          <w:ilvl w:val="0"/>
          <w:numId w:val="28"/>
        </w:numPr>
        <w:spacing w:after="0" w:line="240" w:lineRule="auto"/>
        <w:ind w:left="360"/>
        <w:jc w:val="both"/>
        <w:rPr>
          <w:b/>
          <w:sz w:val="24"/>
          <w:szCs w:val="24"/>
        </w:rPr>
      </w:pPr>
      <w:r w:rsidRPr="0001767A">
        <w:rPr>
          <w:b/>
          <w:sz w:val="24"/>
          <w:szCs w:val="24"/>
        </w:rPr>
        <w:t xml:space="preserve">Nos clients : </w:t>
      </w:r>
      <w:r w:rsidRPr="0001767A">
        <w:rPr>
          <w:sz w:val="24"/>
          <w:szCs w:val="24"/>
        </w:rPr>
        <w:t>7 Lieux s’adresse à tous les organisateurs d’é</w:t>
      </w:r>
      <w:r w:rsidR="0001767A">
        <w:rPr>
          <w:sz w:val="24"/>
          <w:szCs w:val="24"/>
        </w:rPr>
        <w:t>vénements et gestionnaires d’équipements culturels</w:t>
      </w:r>
      <w:r w:rsidRPr="0001767A">
        <w:rPr>
          <w:sz w:val="24"/>
          <w:szCs w:val="24"/>
        </w:rPr>
        <w:t xml:space="preserve"> </w:t>
      </w:r>
      <w:r w:rsidR="0001767A">
        <w:rPr>
          <w:sz w:val="24"/>
          <w:szCs w:val="24"/>
        </w:rPr>
        <w:t xml:space="preserve">qu’ils soient </w:t>
      </w:r>
      <w:r w:rsidRPr="0001767A">
        <w:rPr>
          <w:sz w:val="24"/>
          <w:szCs w:val="24"/>
        </w:rPr>
        <w:t>publics ou privés : Collectivités locales et établissements publics, associations, compagnies et collectifs d’artistes, comités d’entreprises, etc.</w:t>
      </w:r>
    </w:p>
    <w:p w:rsidR="00645AEB" w:rsidRDefault="00645AEB" w:rsidP="0001767A">
      <w:pPr>
        <w:spacing w:after="0" w:line="240" w:lineRule="auto"/>
        <w:ind w:left="-360" w:firstLine="1035"/>
        <w:jc w:val="both"/>
        <w:rPr>
          <w:b/>
          <w:i/>
          <w:sz w:val="24"/>
          <w:szCs w:val="24"/>
        </w:rPr>
      </w:pPr>
    </w:p>
    <w:p w:rsidR="00645AEB" w:rsidRPr="0001767A" w:rsidRDefault="00E73AA8" w:rsidP="0001767A">
      <w:pPr>
        <w:pStyle w:val="Paragraphedeliste"/>
        <w:numPr>
          <w:ilvl w:val="0"/>
          <w:numId w:val="28"/>
        </w:numPr>
        <w:spacing w:after="0" w:line="240" w:lineRule="auto"/>
        <w:ind w:left="360"/>
        <w:jc w:val="both"/>
        <w:rPr>
          <w:b/>
          <w:sz w:val="24"/>
          <w:szCs w:val="24"/>
        </w:rPr>
      </w:pPr>
      <w:r w:rsidRPr="0001767A">
        <w:rPr>
          <w:b/>
          <w:sz w:val="24"/>
          <w:szCs w:val="24"/>
        </w:rPr>
        <w:t xml:space="preserve">Nos prestations : </w:t>
      </w:r>
      <w:r w:rsidRPr="0001767A">
        <w:rPr>
          <w:sz w:val="24"/>
          <w:szCs w:val="24"/>
        </w:rPr>
        <w:t xml:space="preserve">Comme nous l’avons spécifié ci-avant, le cœur de métier de 7 Lieux est </w:t>
      </w:r>
      <w:r w:rsidRPr="0001767A">
        <w:rPr>
          <w:b/>
          <w:i/>
          <w:sz w:val="24"/>
          <w:szCs w:val="24"/>
        </w:rPr>
        <w:t>la prestation technique</w:t>
      </w:r>
      <w:r w:rsidR="0001767A" w:rsidRPr="0001767A">
        <w:rPr>
          <w:b/>
          <w:i/>
          <w:sz w:val="24"/>
          <w:szCs w:val="24"/>
        </w:rPr>
        <w:t xml:space="preserve"> d’événement</w:t>
      </w:r>
      <w:r w:rsidRPr="0001767A">
        <w:rPr>
          <w:sz w:val="24"/>
          <w:szCs w:val="24"/>
        </w:rPr>
        <w:t xml:space="preserve">. </w:t>
      </w:r>
      <w:r w:rsidR="00645AEB" w:rsidRPr="0001767A">
        <w:rPr>
          <w:sz w:val="24"/>
          <w:szCs w:val="24"/>
        </w:rPr>
        <w:t>Cette activité s’articule autour de 3 types de prestation :</w:t>
      </w:r>
    </w:p>
    <w:p w:rsidR="00645AEB" w:rsidRPr="003921E8" w:rsidRDefault="00645AEB" w:rsidP="0001767A">
      <w:pPr>
        <w:pStyle w:val="Paragraphedeliste"/>
        <w:numPr>
          <w:ilvl w:val="0"/>
          <w:numId w:val="29"/>
        </w:numPr>
        <w:spacing w:after="0" w:line="240" w:lineRule="auto"/>
        <w:jc w:val="both"/>
        <w:rPr>
          <w:sz w:val="24"/>
          <w:szCs w:val="24"/>
        </w:rPr>
      </w:pPr>
      <w:r w:rsidRPr="003921E8">
        <w:rPr>
          <w:sz w:val="24"/>
          <w:szCs w:val="24"/>
        </w:rPr>
        <w:t>La ré</w:t>
      </w:r>
      <w:r w:rsidR="003921E8" w:rsidRPr="003921E8">
        <w:rPr>
          <w:sz w:val="24"/>
          <w:szCs w:val="24"/>
        </w:rPr>
        <w:t>gie générale: Installation de sites et régie d’événements</w:t>
      </w:r>
    </w:p>
    <w:p w:rsidR="003921E8" w:rsidRDefault="003921E8" w:rsidP="0001767A">
      <w:pPr>
        <w:pStyle w:val="Paragraphedeliste"/>
        <w:numPr>
          <w:ilvl w:val="0"/>
          <w:numId w:val="29"/>
        </w:numPr>
        <w:spacing w:after="0" w:line="240" w:lineRule="auto"/>
      </w:pPr>
      <w:r>
        <w:t>La c</w:t>
      </w:r>
      <w:r w:rsidRPr="009C0446">
        <w:t>onception et aménagement de lieux</w:t>
      </w:r>
    </w:p>
    <w:p w:rsidR="003921E8" w:rsidRDefault="003921E8" w:rsidP="0001767A">
      <w:pPr>
        <w:pStyle w:val="Paragraphedeliste"/>
        <w:numPr>
          <w:ilvl w:val="0"/>
          <w:numId w:val="29"/>
        </w:numPr>
        <w:spacing w:after="0" w:line="240" w:lineRule="auto"/>
      </w:pPr>
      <w:r>
        <w:t>La g</w:t>
      </w:r>
      <w:r w:rsidRPr="009C0446">
        <w:t>estion technique de lieux permanents</w:t>
      </w:r>
    </w:p>
    <w:p w:rsidR="003921E8" w:rsidRDefault="003921E8" w:rsidP="0001767A">
      <w:pPr>
        <w:spacing w:after="0" w:line="240" w:lineRule="auto"/>
      </w:pPr>
    </w:p>
    <w:p w:rsidR="003921E8" w:rsidRPr="001D0BD0" w:rsidRDefault="003921E8" w:rsidP="001D0BD0">
      <w:pPr>
        <w:pStyle w:val="Paragraphedeliste"/>
        <w:spacing w:after="0" w:line="240" w:lineRule="auto"/>
        <w:ind w:left="360"/>
      </w:pPr>
      <w:r>
        <w:t xml:space="preserve">Aussi, </w:t>
      </w:r>
      <w:r w:rsidR="001D0BD0">
        <w:t xml:space="preserve">7 Lieux </w:t>
      </w:r>
      <w:proofErr w:type="gramStart"/>
      <w:r w:rsidR="001D0BD0">
        <w:t>envisage</w:t>
      </w:r>
      <w:proofErr w:type="gramEnd"/>
      <w:r w:rsidR="001D0BD0">
        <w:t xml:space="preserve"> de développer 1 compétence complémentaire L</w:t>
      </w:r>
      <w:r w:rsidR="001D0BD0">
        <w:rPr>
          <w:b/>
          <w:i/>
        </w:rPr>
        <w:t xml:space="preserve">e conseil. </w:t>
      </w:r>
      <w:r w:rsidR="001D0BD0">
        <w:t>Cette activité s’articule autour de 2 types de prestation.</w:t>
      </w:r>
    </w:p>
    <w:p w:rsidR="003921E8" w:rsidRDefault="003921E8" w:rsidP="0001767A">
      <w:pPr>
        <w:pStyle w:val="Paragraphedeliste"/>
        <w:numPr>
          <w:ilvl w:val="0"/>
          <w:numId w:val="30"/>
        </w:numPr>
        <w:spacing w:after="0" w:line="240" w:lineRule="auto"/>
      </w:pPr>
      <w:r>
        <w:t>L’expertise et audit technique</w:t>
      </w:r>
    </w:p>
    <w:p w:rsidR="003921E8" w:rsidRDefault="003921E8" w:rsidP="0001767A">
      <w:pPr>
        <w:pStyle w:val="Paragraphedeliste"/>
        <w:numPr>
          <w:ilvl w:val="0"/>
          <w:numId w:val="30"/>
        </w:numPr>
        <w:spacing w:after="0" w:line="240" w:lineRule="auto"/>
      </w:pPr>
      <w:r>
        <w:t>La conception et l’accompagnement de projet</w:t>
      </w:r>
    </w:p>
    <w:p w:rsidR="00A45617" w:rsidRDefault="00A45617" w:rsidP="0001767A">
      <w:pPr>
        <w:spacing w:after="0" w:line="240" w:lineRule="auto"/>
        <w:jc w:val="both"/>
      </w:pPr>
    </w:p>
    <w:p w:rsidR="004A2546" w:rsidRPr="00F70B38" w:rsidRDefault="00E73AA8" w:rsidP="003921E8">
      <w:pPr>
        <w:pStyle w:val="Paragraphedeliste"/>
        <w:numPr>
          <w:ilvl w:val="0"/>
          <w:numId w:val="28"/>
        </w:numPr>
        <w:spacing w:after="0" w:line="240" w:lineRule="auto"/>
        <w:ind w:left="360"/>
        <w:jc w:val="both"/>
        <w:rPr>
          <w:b/>
          <w:i/>
        </w:rPr>
      </w:pPr>
      <w:r w:rsidRPr="0001767A">
        <w:rPr>
          <w:b/>
        </w:rPr>
        <w:t>Notre modèle économique :</w:t>
      </w:r>
      <w:r>
        <w:t xml:space="preserve"> </w:t>
      </w:r>
      <w:r w:rsidR="004A2546">
        <w:t>Outre les subventions d’aides au démarrage (voir budget 2014), l</w:t>
      </w:r>
      <w:r>
        <w:t>e modèle économique</w:t>
      </w:r>
      <w:r w:rsidR="004A2546">
        <w:t xml:space="preserve"> de 7 Lieux est essentiellement</w:t>
      </w:r>
      <w:r>
        <w:t xml:space="preserve"> basé sur la prestation de service. </w:t>
      </w:r>
      <w:r w:rsidR="0001767A" w:rsidRPr="0001767A">
        <w:t xml:space="preserve">7 Lieux </w:t>
      </w:r>
      <w:r w:rsidRPr="0001767A">
        <w:t xml:space="preserve"> est donc</w:t>
      </w:r>
      <w:r w:rsidRPr="0001767A">
        <w:rPr>
          <w:b/>
          <w:i/>
        </w:rPr>
        <w:t xml:space="preserve"> assujettie à la TVA et à l’Impôt sur les Sociétés.</w:t>
      </w:r>
    </w:p>
    <w:p w:rsidR="00897940" w:rsidRDefault="00897940" w:rsidP="003921E8">
      <w:pPr>
        <w:spacing w:after="0" w:line="240" w:lineRule="auto"/>
        <w:jc w:val="both"/>
      </w:pPr>
    </w:p>
    <w:p w:rsidR="00367D2F" w:rsidRPr="00E73AA8" w:rsidRDefault="00367D2F" w:rsidP="00367D2F">
      <w:pPr>
        <w:spacing w:after="0" w:line="240" w:lineRule="auto"/>
        <w:jc w:val="both"/>
        <w:rPr>
          <w:b/>
          <w:sz w:val="32"/>
          <w:szCs w:val="32"/>
        </w:rPr>
      </w:pPr>
      <w:r w:rsidRPr="00E73AA8">
        <w:rPr>
          <w:b/>
          <w:sz w:val="32"/>
          <w:szCs w:val="32"/>
        </w:rPr>
        <w:t>L’équipe</w:t>
      </w:r>
    </w:p>
    <w:p w:rsidR="00367D2F" w:rsidRPr="00A164A0" w:rsidRDefault="00367D2F" w:rsidP="00367D2F">
      <w:pPr>
        <w:spacing w:after="0" w:line="240" w:lineRule="auto"/>
        <w:jc w:val="both"/>
        <w:rPr>
          <w:b/>
          <w:sz w:val="24"/>
          <w:szCs w:val="24"/>
        </w:rPr>
      </w:pPr>
    </w:p>
    <w:p w:rsidR="00367D2F" w:rsidRPr="00A164A0" w:rsidRDefault="00367D2F" w:rsidP="00367D2F">
      <w:pPr>
        <w:spacing w:after="0" w:line="240" w:lineRule="auto"/>
        <w:jc w:val="both"/>
        <w:rPr>
          <w:sz w:val="24"/>
          <w:szCs w:val="24"/>
        </w:rPr>
      </w:pPr>
      <w:r w:rsidRPr="00A164A0">
        <w:rPr>
          <w:sz w:val="24"/>
          <w:szCs w:val="24"/>
        </w:rPr>
        <w:t xml:space="preserve">7 lieux est </w:t>
      </w:r>
      <w:proofErr w:type="gramStart"/>
      <w:r w:rsidRPr="00A164A0">
        <w:rPr>
          <w:sz w:val="24"/>
          <w:szCs w:val="24"/>
        </w:rPr>
        <w:t>animée</w:t>
      </w:r>
      <w:proofErr w:type="gramEnd"/>
      <w:r w:rsidRPr="00A164A0">
        <w:rPr>
          <w:sz w:val="24"/>
          <w:szCs w:val="24"/>
        </w:rPr>
        <w:t xml:space="preserve"> par les 2 initiateurs du projet :</w:t>
      </w:r>
    </w:p>
    <w:p w:rsidR="00367D2F" w:rsidRPr="00A164A0" w:rsidRDefault="00367D2F" w:rsidP="00367D2F">
      <w:pPr>
        <w:spacing w:after="0" w:line="240" w:lineRule="auto"/>
        <w:jc w:val="both"/>
        <w:rPr>
          <w:sz w:val="24"/>
          <w:szCs w:val="24"/>
        </w:rPr>
      </w:pPr>
    </w:p>
    <w:p w:rsidR="00367D2F" w:rsidRPr="00A164A0" w:rsidRDefault="00367D2F" w:rsidP="00367D2F">
      <w:pPr>
        <w:spacing w:after="0" w:line="240" w:lineRule="auto"/>
        <w:jc w:val="both"/>
        <w:rPr>
          <w:sz w:val="24"/>
          <w:szCs w:val="24"/>
        </w:rPr>
      </w:pPr>
      <w:r w:rsidRPr="00A164A0">
        <w:rPr>
          <w:b/>
          <w:sz w:val="24"/>
          <w:szCs w:val="24"/>
        </w:rPr>
        <w:t xml:space="preserve">Luc ARNOLD, </w:t>
      </w:r>
      <w:r w:rsidRPr="00A164A0">
        <w:rPr>
          <w:sz w:val="24"/>
          <w:szCs w:val="24"/>
        </w:rPr>
        <w:t>Directeur permanent de l’association</w:t>
      </w:r>
      <w:r w:rsidR="004A2546">
        <w:rPr>
          <w:sz w:val="24"/>
          <w:szCs w:val="24"/>
        </w:rPr>
        <w:t xml:space="preserve"> (embauché en CDD 9 mois temps plein le 20 janvier 2014) </w:t>
      </w:r>
    </w:p>
    <w:p w:rsidR="00367D2F" w:rsidRPr="00A164A0" w:rsidRDefault="00165617" w:rsidP="00367D2F">
      <w:pPr>
        <w:spacing w:after="0" w:line="240" w:lineRule="auto"/>
        <w:jc w:val="both"/>
        <w:rPr>
          <w:i/>
          <w:sz w:val="24"/>
          <w:szCs w:val="24"/>
        </w:rPr>
      </w:pPr>
      <w:r>
        <w:rPr>
          <w:i/>
          <w:sz w:val="24"/>
          <w:szCs w:val="24"/>
        </w:rPr>
        <w:t>25</w:t>
      </w:r>
      <w:r w:rsidR="00367D2F" w:rsidRPr="00A164A0">
        <w:rPr>
          <w:i/>
          <w:sz w:val="24"/>
          <w:szCs w:val="24"/>
        </w:rPr>
        <w:t xml:space="preserve"> ans d’expérience dans l’accompagnement et la gestion de projet dans le secteur du développement local. Il a occupé différentes fonctions : Directeur d’un Bureau</w:t>
      </w:r>
      <w:r w:rsidR="00367D2F">
        <w:rPr>
          <w:i/>
          <w:sz w:val="24"/>
          <w:szCs w:val="24"/>
        </w:rPr>
        <w:t xml:space="preserve"> d’étude puis création de son propre cabinet « Atout Conseil » spécialisé en gestion</w:t>
      </w:r>
      <w:r w:rsidR="00367D2F" w:rsidRPr="00A164A0">
        <w:rPr>
          <w:i/>
          <w:sz w:val="24"/>
          <w:szCs w:val="24"/>
        </w:rPr>
        <w:t xml:space="preserve"> de projet et en audit économique et organisationnel. Il est titulaire d’un DESS en Ecodéveloppement.</w:t>
      </w:r>
    </w:p>
    <w:p w:rsidR="00367D2F" w:rsidRPr="00A164A0" w:rsidRDefault="00367D2F" w:rsidP="00367D2F">
      <w:pPr>
        <w:spacing w:after="0" w:line="240" w:lineRule="auto"/>
        <w:jc w:val="both"/>
        <w:rPr>
          <w:sz w:val="24"/>
          <w:szCs w:val="24"/>
        </w:rPr>
      </w:pPr>
    </w:p>
    <w:p w:rsidR="00367D2F" w:rsidRPr="00A164A0" w:rsidRDefault="00367D2F" w:rsidP="00367D2F">
      <w:pPr>
        <w:spacing w:after="0" w:line="240" w:lineRule="auto"/>
        <w:jc w:val="both"/>
        <w:rPr>
          <w:sz w:val="24"/>
          <w:szCs w:val="24"/>
        </w:rPr>
      </w:pPr>
      <w:r w:rsidRPr="00A164A0">
        <w:rPr>
          <w:b/>
          <w:sz w:val="24"/>
          <w:szCs w:val="24"/>
        </w:rPr>
        <w:t xml:space="preserve">Alexandre ARNAUD, </w:t>
      </w:r>
      <w:r w:rsidRPr="00A164A0">
        <w:rPr>
          <w:sz w:val="24"/>
          <w:szCs w:val="24"/>
        </w:rPr>
        <w:t>Directeur technique</w:t>
      </w:r>
      <w:r>
        <w:rPr>
          <w:sz w:val="24"/>
          <w:szCs w:val="24"/>
        </w:rPr>
        <w:t xml:space="preserve"> (actuellement sous le statut d’intermittent du spectacle)</w:t>
      </w:r>
    </w:p>
    <w:p w:rsidR="00897940" w:rsidRPr="00897940" w:rsidRDefault="00F70B38" w:rsidP="00897940">
      <w:pPr>
        <w:jc w:val="both"/>
        <w:rPr>
          <w:sz w:val="24"/>
          <w:szCs w:val="24"/>
        </w:rPr>
      </w:pPr>
      <w:r w:rsidRPr="00865338">
        <w:rPr>
          <w:i/>
          <w:sz w:val="24"/>
          <w:szCs w:val="24"/>
        </w:rPr>
        <w:t>20 ans d'expér</w:t>
      </w:r>
      <w:r>
        <w:rPr>
          <w:i/>
          <w:sz w:val="24"/>
          <w:szCs w:val="24"/>
        </w:rPr>
        <w:t>ience en qualité de Régisseur et</w:t>
      </w:r>
      <w:r w:rsidRPr="00865338">
        <w:rPr>
          <w:i/>
          <w:sz w:val="24"/>
          <w:szCs w:val="24"/>
        </w:rPr>
        <w:t xml:space="preserve">  de Directeur Technique dans les domaines de l'audio-visuel, du spectacle vivant et de l’événementiel. Formation de Directeur technique de spectacles vivants (Niveau I), il est titulaire des certifications et habilitations en vigueur </w:t>
      </w:r>
      <w:r w:rsidRPr="00865338">
        <w:rPr>
          <w:sz w:val="24"/>
          <w:szCs w:val="24"/>
        </w:rPr>
        <w:t xml:space="preserve">: </w:t>
      </w:r>
      <w:r w:rsidRPr="00865338">
        <w:rPr>
          <w:i/>
          <w:sz w:val="24"/>
          <w:szCs w:val="24"/>
        </w:rPr>
        <w:t>SSIAP, Electricité (H0B2R), CACES (engins et nacelles), Certificat de Compétence Professionnelle en Gestion sonore, Certificat de formation à la sécurité des spectacles pour l'obtention ou le renouvellement de la licence d'exploitants de lieux de spectacle.</w:t>
      </w:r>
    </w:p>
    <w:p w:rsidR="00F70B38" w:rsidRPr="00897940" w:rsidRDefault="007148D4" w:rsidP="007148D4">
      <w:pPr>
        <w:spacing w:after="0" w:line="240" w:lineRule="auto"/>
        <w:jc w:val="both"/>
        <w:rPr>
          <w:rFonts w:cs="Times New Roman"/>
          <w:i/>
          <w:iCs/>
          <w:sz w:val="24"/>
          <w:szCs w:val="24"/>
        </w:rPr>
      </w:pPr>
      <w:r>
        <w:t xml:space="preserve">Aussi, </w:t>
      </w:r>
      <w:r>
        <w:rPr>
          <w:sz w:val="24"/>
          <w:szCs w:val="24"/>
        </w:rPr>
        <w:t>g</w:t>
      </w:r>
      <w:r w:rsidRPr="00546C94">
        <w:rPr>
          <w:sz w:val="24"/>
          <w:szCs w:val="24"/>
        </w:rPr>
        <w:t>râce à son réseau,</w:t>
      </w:r>
      <w:r>
        <w:rPr>
          <w:sz w:val="24"/>
          <w:szCs w:val="24"/>
        </w:rPr>
        <w:t xml:space="preserve"> </w:t>
      </w:r>
      <w:r w:rsidRPr="007148D4">
        <w:rPr>
          <w:sz w:val="24"/>
          <w:szCs w:val="24"/>
        </w:rPr>
        <w:t xml:space="preserve">7 lieux est en capacité de composer </w:t>
      </w:r>
      <w:r w:rsidRPr="007148D4">
        <w:rPr>
          <w:b/>
          <w:i/>
          <w:sz w:val="24"/>
          <w:szCs w:val="24"/>
        </w:rPr>
        <w:t>une équipe dimensionnée en fonction du projet ou de l’événement</w:t>
      </w:r>
      <w:r w:rsidRPr="00FA3101">
        <w:rPr>
          <w:sz w:val="24"/>
          <w:szCs w:val="24"/>
        </w:rPr>
        <w:t> :</w:t>
      </w:r>
      <w:r w:rsidRPr="00FA3101">
        <w:rPr>
          <w:rFonts w:ascii="Arial Narrow" w:hAnsi="Arial Narrow" w:cs="Times New Roman"/>
          <w:i/>
          <w:iCs/>
          <w:sz w:val="24"/>
          <w:szCs w:val="24"/>
        </w:rPr>
        <w:t xml:space="preserve"> </w:t>
      </w:r>
      <w:r>
        <w:rPr>
          <w:rFonts w:cs="Times New Roman"/>
          <w:i/>
          <w:iCs/>
          <w:sz w:val="24"/>
          <w:szCs w:val="24"/>
        </w:rPr>
        <w:t xml:space="preserve">Décorateur, </w:t>
      </w:r>
      <w:r w:rsidRPr="00FA3101">
        <w:rPr>
          <w:rFonts w:cs="Times New Roman"/>
          <w:i/>
          <w:iCs/>
          <w:sz w:val="24"/>
          <w:szCs w:val="24"/>
        </w:rPr>
        <w:t>Assistant plateau, Chauffeur, Éclairagiste, Ingénieur du son, Ma</w:t>
      </w:r>
      <w:r>
        <w:rPr>
          <w:rFonts w:cs="Times New Roman"/>
          <w:i/>
          <w:iCs/>
          <w:sz w:val="24"/>
          <w:szCs w:val="24"/>
        </w:rPr>
        <w:t>chiniste, Menuisier, Peintre</w:t>
      </w:r>
      <w:r w:rsidRPr="00FA3101">
        <w:rPr>
          <w:rFonts w:cs="Times New Roman"/>
          <w:i/>
          <w:iCs/>
          <w:sz w:val="24"/>
          <w:szCs w:val="24"/>
        </w:rPr>
        <w:t>, Régisseur</w:t>
      </w:r>
      <w:r>
        <w:rPr>
          <w:rFonts w:cs="Times New Roman"/>
          <w:i/>
          <w:iCs/>
          <w:sz w:val="24"/>
          <w:szCs w:val="24"/>
        </w:rPr>
        <w:t xml:space="preserve"> plateau ou de site, C</w:t>
      </w:r>
      <w:r w:rsidRPr="00FA3101">
        <w:rPr>
          <w:rFonts w:cs="Times New Roman"/>
          <w:i/>
          <w:iCs/>
          <w:sz w:val="24"/>
          <w:szCs w:val="24"/>
        </w:rPr>
        <w:t>hargé de pro</w:t>
      </w:r>
      <w:r>
        <w:rPr>
          <w:rFonts w:cs="Times New Roman"/>
          <w:i/>
          <w:iCs/>
          <w:sz w:val="24"/>
          <w:szCs w:val="24"/>
        </w:rPr>
        <w:t>duction</w:t>
      </w:r>
      <w:r w:rsidRPr="00FA3101">
        <w:rPr>
          <w:rFonts w:cs="Times New Roman"/>
          <w:i/>
          <w:iCs/>
          <w:sz w:val="24"/>
          <w:szCs w:val="24"/>
        </w:rPr>
        <w:t>, etc</w:t>
      </w:r>
      <w:r w:rsidR="00897940">
        <w:rPr>
          <w:rFonts w:cs="Times New Roman"/>
          <w:i/>
          <w:iCs/>
          <w:sz w:val="24"/>
          <w:szCs w:val="24"/>
        </w:rPr>
        <w:t>.</w:t>
      </w:r>
    </w:p>
    <w:p w:rsidR="007148D4" w:rsidRPr="00E73AA8" w:rsidRDefault="007148D4" w:rsidP="007148D4">
      <w:pPr>
        <w:spacing w:after="0" w:line="240" w:lineRule="auto"/>
        <w:jc w:val="both"/>
        <w:rPr>
          <w:b/>
          <w:sz w:val="32"/>
          <w:szCs w:val="32"/>
        </w:rPr>
      </w:pPr>
      <w:r w:rsidRPr="00E73AA8">
        <w:rPr>
          <w:b/>
          <w:sz w:val="32"/>
          <w:szCs w:val="32"/>
        </w:rPr>
        <w:lastRenderedPageBreak/>
        <w:t>Locaux et outillage</w:t>
      </w:r>
    </w:p>
    <w:p w:rsidR="00E73AA8" w:rsidRPr="00E73AA8" w:rsidRDefault="00E73AA8" w:rsidP="007148D4">
      <w:pPr>
        <w:spacing w:after="0" w:line="240" w:lineRule="auto"/>
        <w:jc w:val="both"/>
        <w:rPr>
          <w:b/>
          <w:i/>
          <w:sz w:val="28"/>
          <w:szCs w:val="28"/>
        </w:rPr>
      </w:pPr>
    </w:p>
    <w:p w:rsidR="007148D4" w:rsidRPr="004803D4" w:rsidRDefault="007148D4" w:rsidP="007148D4">
      <w:pPr>
        <w:spacing w:after="0" w:line="240" w:lineRule="auto"/>
        <w:jc w:val="both"/>
        <w:rPr>
          <w:sz w:val="24"/>
          <w:szCs w:val="24"/>
        </w:rPr>
      </w:pPr>
      <w:r w:rsidRPr="004803D4">
        <w:rPr>
          <w:sz w:val="24"/>
          <w:szCs w:val="24"/>
        </w:rPr>
        <w:t>7 Lieu</w:t>
      </w:r>
      <w:r w:rsidR="00897940">
        <w:rPr>
          <w:sz w:val="24"/>
          <w:szCs w:val="24"/>
        </w:rPr>
        <w:t xml:space="preserve">x </w:t>
      </w:r>
      <w:proofErr w:type="gramStart"/>
      <w:r w:rsidR="00897940">
        <w:rPr>
          <w:sz w:val="24"/>
          <w:szCs w:val="24"/>
        </w:rPr>
        <w:t>intégrera</w:t>
      </w:r>
      <w:proofErr w:type="gramEnd"/>
      <w:r w:rsidR="00897940">
        <w:rPr>
          <w:sz w:val="24"/>
          <w:szCs w:val="24"/>
        </w:rPr>
        <w:t xml:space="preserve"> des locaux au 1</w:t>
      </w:r>
      <w:r w:rsidR="00897940" w:rsidRPr="00897940">
        <w:rPr>
          <w:sz w:val="24"/>
          <w:szCs w:val="24"/>
          <w:vertAlign w:val="superscript"/>
        </w:rPr>
        <w:t>er</w:t>
      </w:r>
      <w:r w:rsidR="00897940">
        <w:rPr>
          <w:sz w:val="24"/>
          <w:szCs w:val="24"/>
        </w:rPr>
        <w:t xml:space="preserve"> avril 2014</w:t>
      </w:r>
      <w:r w:rsidR="006F2094">
        <w:rPr>
          <w:sz w:val="24"/>
          <w:szCs w:val="24"/>
        </w:rPr>
        <w:t>.</w:t>
      </w:r>
      <w:r w:rsidR="00897940">
        <w:rPr>
          <w:sz w:val="24"/>
          <w:szCs w:val="24"/>
        </w:rPr>
        <w:t xml:space="preserve"> Ceux-ci seront partagés avec d’autres partenaires du secteur culturel.</w:t>
      </w:r>
      <w:r w:rsidR="006F2094">
        <w:rPr>
          <w:sz w:val="24"/>
          <w:szCs w:val="24"/>
        </w:rPr>
        <w:t xml:space="preserve"> </w:t>
      </w:r>
      <w:r w:rsidR="001D0BD0">
        <w:rPr>
          <w:sz w:val="24"/>
          <w:szCs w:val="24"/>
        </w:rPr>
        <w:t>Aussi</w:t>
      </w:r>
      <w:r w:rsidR="006F2094">
        <w:rPr>
          <w:sz w:val="24"/>
          <w:szCs w:val="24"/>
        </w:rPr>
        <w:t>,</w:t>
      </w:r>
      <w:r w:rsidR="00897940">
        <w:rPr>
          <w:sz w:val="24"/>
          <w:szCs w:val="24"/>
        </w:rPr>
        <w:t xml:space="preserve"> 7 Lieux dispose</w:t>
      </w:r>
      <w:r w:rsidRPr="004803D4">
        <w:rPr>
          <w:sz w:val="24"/>
          <w:szCs w:val="24"/>
        </w:rPr>
        <w:t xml:space="preserve"> d'un pa</w:t>
      </w:r>
      <w:r w:rsidR="006F2094">
        <w:rPr>
          <w:sz w:val="24"/>
          <w:szCs w:val="24"/>
        </w:rPr>
        <w:t>rc d'outillage important stocké</w:t>
      </w:r>
      <w:r w:rsidRPr="004803D4">
        <w:rPr>
          <w:sz w:val="24"/>
          <w:szCs w:val="24"/>
        </w:rPr>
        <w:t xml:space="preserve"> dans un container situé à Dunkerque.</w:t>
      </w:r>
    </w:p>
    <w:p w:rsidR="007148D4" w:rsidRDefault="007148D4" w:rsidP="007148D4">
      <w:pPr>
        <w:spacing w:after="0" w:line="240" w:lineRule="auto"/>
        <w:jc w:val="both"/>
      </w:pPr>
    </w:p>
    <w:p w:rsidR="007148D4" w:rsidRPr="00E73AA8" w:rsidRDefault="007148D4" w:rsidP="007148D4">
      <w:pPr>
        <w:spacing w:after="0" w:line="240" w:lineRule="auto"/>
        <w:jc w:val="both"/>
        <w:rPr>
          <w:rFonts w:cs="Times New Roman"/>
          <w:b/>
          <w:iCs/>
          <w:sz w:val="32"/>
          <w:szCs w:val="32"/>
        </w:rPr>
      </w:pPr>
      <w:r w:rsidRPr="00E73AA8">
        <w:rPr>
          <w:rFonts w:cs="Times New Roman"/>
          <w:b/>
          <w:iCs/>
          <w:sz w:val="32"/>
          <w:szCs w:val="32"/>
        </w:rPr>
        <w:t>Nos ressources externes :</w:t>
      </w:r>
    </w:p>
    <w:p w:rsidR="007148D4" w:rsidRDefault="007148D4" w:rsidP="007148D4">
      <w:pPr>
        <w:spacing w:after="0" w:line="240" w:lineRule="auto"/>
        <w:jc w:val="both"/>
        <w:rPr>
          <w:rFonts w:cs="Times New Roman"/>
          <w:b/>
          <w:iCs/>
          <w:sz w:val="24"/>
          <w:szCs w:val="24"/>
        </w:rPr>
      </w:pPr>
    </w:p>
    <w:p w:rsidR="007148D4" w:rsidRPr="003B5A03" w:rsidRDefault="007148D4" w:rsidP="007148D4">
      <w:pPr>
        <w:spacing w:after="0" w:line="240" w:lineRule="auto"/>
        <w:jc w:val="both"/>
        <w:rPr>
          <w:rFonts w:cs="Times New Roman"/>
          <w:iCs/>
          <w:sz w:val="24"/>
          <w:szCs w:val="24"/>
        </w:rPr>
      </w:pPr>
      <w:r w:rsidRPr="00FA3101">
        <w:rPr>
          <w:rFonts w:cs="Times New Roman"/>
          <w:iCs/>
          <w:sz w:val="24"/>
          <w:szCs w:val="24"/>
        </w:rPr>
        <w:t xml:space="preserve">7 Lieux </w:t>
      </w:r>
      <w:proofErr w:type="gramStart"/>
      <w:r w:rsidRPr="00FA3101">
        <w:rPr>
          <w:rFonts w:cs="Times New Roman"/>
          <w:iCs/>
          <w:sz w:val="24"/>
          <w:szCs w:val="24"/>
        </w:rPr>
        <w:t>fidélise</w:t>
      </w:r>
      <w:proofErr w:type="gramEnd"/>
      <w:r w:rsidRPr="00FA3101">
        <w:rPr>
          <w:rFonts w:cs="Times New Roman"/>
          <w:iCs/>
          <w:sz w:val="24"/>
          <w:szCs w:val="24"/>
        </w:rPr>
        <w:t xml:space="preserve"> un réseau fournisseur</w:t>
      </w:r>
      <w:r w:rsidR="006F2094">
        <w:rPr>
          <w:rFonts w:cs="Times New Roman"/>
          <w:iCs/>
          <w:sz w:val="24"/>
          <w:szCs w:val="24"/>
        </w:rPr>
        <w:t>s</w:t>
      </w:r>
      <w:r w:rsidR="0001767A">
        <w:rPr>
          <w:rFonts w:cs="Times New Roman"/>
          <w:iCs/>
          <w:sz w:val="24"/>
          <w:szCs w:val="24"/>
        </w:rPr>
        <w:t xml:space="preserve"> et prestataires</w:t>
      </w:r>
      <w:r w:rsidRPr="00FA3101">
        <w:rPr>
          <w:rFonts w:cs="Times New Roman"/>
          <w:iCs/>
          <w:sz w:val="24"/>
          <w:szCs w:val="24"/>
        </w:rPr>
        <w:t xml:space="preserve"> dans tous les domaines concernés :</w:t>
      </w:r>
    </w:p>
    <w:p w:rsidR="007148D4" w:rsidRPr="007148D4" w:rsidRDefault="007148D4" w:rsidP="007148D4">
      <w:pPr>
        <w:numPr>
          <w:ilvl w:val="0"/>
          <w:numId w:val="24"/>
        </w:numPr>
        <w:spacing w:after="0" w:line="240" w:lineRule="auto"/>
        <w:jc w:val="both"/>
        <w:rPr>
          <w:rFonts w:cs="Times New Roman"/>
          <w:iCs/>
          <w:sz w:val="24"/>
          <w:szCs w:val="24"/>
        </w:rPr>
      </w:pPr>
      <w:r w:rsidRPr="007148D4">
        <w:rPr>
          <w:rFonts w:cs="Times New Roman"/>
          <w:iCs/>
          <w:sz w:val="24"/>
          <w:szCs w:val="24"/>
        </w:rPr>
        <w:t>Loueurs de matériel scénique (son, lumière, machinerie, effets spéciaux, vidéo, …), loueurs d'engins de manutention et de levage (grues, nacelles, chariots,...),  loueurs de véhicules.</w:t>
      </w:r>
    </w:p>
    <w:p w:rsidR="007148D4" w:rsidRPr="007148D4" w:rsidRDefault="007148D4" w:rsidP="007148D4">
      <w:pPr>
        <w:numPr>
          <w:ilvl w:val="0"/>
          <w:numId w:val="24"/>
        </w:numPr>
        <w:spacing w:after="0" w:line="240" w:lineRule="auto"/>
        <w:jc w:val="both"/>
        <w:rPr>
          <w:rFonts w:cs="Times New Roman"/>
          <w:iCs/>
          <w:sz w:val="24"/>
          <w:szCs w:val="24"/>
        </w:rPr>
      </w:pPr>
      <w:r w:rsidRPr="007148D4">
        <w:rPr>
          <w:rFonts w:cs="Times New Roman"/>
          <w:iCs/>
          <w:sz w:val="24"/>
          <w:szCs w:val="24"/>
        </w:rPr>
        <w:t>Fournisseurs : Matériaux de construction, peinture, bois, métal, sécurité alarme incendie, équipement de protection de la personne,...</w:t>
      </w:r>
    </w:p>
    <w:p w:rsidR="007148D4" w:rsidRPr="007148D4" w:rsidRDefault="007148D4" w:rsidP="007148D4">
      <w:pPr>
        <w:numPr>
          <w:ilvl w:val="0"/>
          <w:numId w:val="24"/>
        </w:numPr>
        <w:spacing w:after="0" w:line="240" w:lineRule="auto"/>
        <w:jc w:val="both"/>
        <w:rPr>
          <w:rFonts w:cs="Times New Roman"/>
          <w:iCs/>
          <w:sz w:val="24"/>
          <w:szCs w:val="24"/>
        </w:rPr>
      </w:pPr>
      <w:r w:rsidRPr="007148D4">
        <w:rPr>
          <w:rFonts w:cs="Times New Roman"/>
          <w:iCs/>
          <w:sz w:val="24"/>
          <w:szCs w:val="24"/>
        </w:rPr>
        <w:t>Étude et conception : Bureaux d'étude, bureaux de contrôle, architectes</w:t>
      </w:r>
    </w:p>
    <w:p w:rsidR="007148D4" w:rsidRDefault="007148D4" w:rsidP="003921E8">
      <w:pPr>
        <w:spacing w:after="0" w:line="240" w:lineRule="auto"/>
        <w:jc w:val="both"/>
      </w:pPr>
    </w:p>
    <w:p w:rsidR="00ED4012" w:rsidRDefault="007148D4" w:rsidP="003921E8">
      <w:pPr>
        <w:spacing w:after="0" w:line="240" w:lineRule="auto"/>
        <w:jc w:val="both"/>
        <w:rPr>
          <w:b/>
          <w:sz w:val="32"/>
          <w:szCs w:val="32"/>
        </w:rPr>
      </w:pPr>
      <w:r w:rsidRPr="004803D4">
        <w:rPr>
          <w:b/>
          <w:sz w:val="32"/>
          <w:szCs w:val="32"/>
        </w:rPr>
        <w:t>Business plan 2014 et stratégie économique</w:t>
      </w:r>
      <w:r w:rsidR="00ED4012">
        <w:rPr>
          <w:b/>
          <w:sz w:val="32"/>
          <w:szCs w:val="32"/>
        </w:rPr>
        <w:t xml:space="preserve"> </w:t>
      </w:r>
    </w:p>
    <w:p w:rsidR="007148D4" w:rsidRPr="00ED4012" w:rsidRDefault="00ED4012" w:rsidP="003921E8">
      <w:pPr>
        <w:spacing w:after="0" w:line="240" w:lineRule="auto"/>
        <w:jc w:val="both"/>
        <w:rPr>
          <w:sz w:val="24"/>
          <w:szCs w:val="24"/>
        </w:rPr>
      </w:pPr>
      <w:r>
        <w:rPr>
          <w:sz w:val="24"/>
          <w:szCs w:val="24"/>
        </w:rPr>
        <w:t>(Confère budget trienna</w:t>
      </w:r>
      <w:r w:rsidR="003448A7">
        <w:rPr>
          <w:sz w:val="24"/>
          <w:szCs w:val="24"/>
        </w:rPr>
        <w:t>l ci-après</w:t>
      </w:r>
      <w:r w:rsidRPr="00ED4012">
        <w:rPr>
          <w:sz w:val="24"/>
          <w:szCs w:val="24"/>
        </w:rPr>
        <w:t>)</w:t>
      </w:r>
    </w:p>
    <w:p w:rsidR="00E73AA8" w:rsidRDefault="00E73AA8" w:rsidP="003921E8">
      <w:pPr>
        <w:spacing w:after="0" w:line="240" w:lineRule="auto"/>
        <w:jc w:val="both"/>
      </w:pPr>
    </w:p>
    <w:p w:rsidR="006F2094" w:rsidRDefault="00BA3C13" w:rsidP="003921E8">
      <w:pPr>
        <w:spacing w:after="0" w:line="240" w:lineRule="auto"/>
        <w:jc w:val="both"/>
        <w:rPr>
          <w:sz w:val="24"/>
          <w:szCs w:val="24"/>
        </w:rPr>
      </w:pPr>
      <w:r w:rsidRPr="004803D4">
        <w:rPr>
          <w:sz w:val="24"/>
          <w:szCs w:val="24"/>
        </w:rPr>
        <w:t xml:space="preserve">Certaines activités sont </w:t>
      </w:r>
      <w:r w:rsidR="006F2094">
        <w:rPr>
          <w:sz w:val="24"/>
          <w:szCs w:val="24"/>
        </w:rPr>
        <w:t xml:space="preserve">d’ores et </w:t>
      </w:r>
      <w:r w:rsidRPr="004803D4">
        <w:rPr>
          <w:sz w:val="24"/>
          <w:szCs w:val="24"/>
        </w:rPr>
        <w:t>déjà identifiées ou engagées par Alexandre ARNAUD qui intervient, pour l'instant, en qualité d'intermittent du spectacle. Nous pou</w:t>
      </w:r>
      <w:r w:rsidR="004803D4">
        <w:rPr>
          <w:sz w:val="24"/>
          <w:szCs w:val="24"/>
        </w:rPr>
        <w:t>vons citer à titre d'exemples: r</w:t>
      </w:r>
      <w:r w:rsidRPr="004803D4">
        <w:rPr>
          <w:sz w:val="24"/>
          <w:szCs w:val="24"/>
        </w:rPr>
        <w:t>égie générale du festival de jazz de Tourcoing, régie générale de la louche d’or (Lille), régie générale de l’atelier lyrique de Tourcoing, mission de Direction technique des lieux de création pour l'association Fructose située à Dunkerque (gestionnaire du site), montage d'expositions pour la SEM ville renouvelée à Tourcoing, missions techniques pour différents</w:t>
      </w:r>
      <w:r w:rsidR="004803D4">
        <w:rPr>
          <w:sz w:val="24"/>
          <w:szCs w:val="24"/>
        </w:rPr>
        <w:t xml:space="preserve"> services de la Ville Lille</w:t>
      </w:r>
      <w:r w:rsidRPr="004803D4">
        <w:rPr>
          <w:sz w:val="24"/>
          <w:szCs w:val="24"/>
        </w:rPr>
        <w:t>.</w:t>
      </w:r>
    </w:p>
    <w:p w:rsidR="00F70B38" w:rsidRPr="004803D4" w:rsidRDefault="00BA3C13" w:rsidP="003921E8">
      <w:pPr>
        <w:spacing w:after="0" w:line="240" w:lineRule="auto"/>
        <w:jc w:val="both"/>
        <w:rPr>
          <w:sz w:val="24"/>
          <w:szCs w:val="24"/>
        </w:rPr>
      </w:pPr>
      <w:r w:rsidRPr="004803D4">
        <w:rPr>
          <w:sz w:val="24"/>
          <w:szCs w:val="24"/>
        </w:rPr>
        <w:t xml:space="preserve">Ainsi notre stratégie pour 2014 consistera </w:t>
      </w:r>
      <w:r w:rsidR="004803D4">
        <w:rPr>
          <w:sz w:val="24"/>
          <w:szCs w:val="24"/>
        </w:rPr>
        <w:t xml:space="preserve">donc </w:t>
      </w:r>
      <w:r w:rsidRPr="004803D4">
        <w:rPr>
          <w:sz w:val="24"/>
          <w:szCs w:val="24"/>
        </w:rPr>
        <w:t xml:space="preserve">avant tout à </w:t>
      </w:r>
      <w:r w:rsidR="004803D4" w:rsidRPr="004803D4">
        <w:rPr>
          <w:sz w:val="24"/>
          <w:szCs w:val="24"/>
        </w:rPr>
        <w:t>fidéliser</w:t>
      </w:r>
      <w:r w:rsidRPr="004803D4">
        <w:rPr>
          <w:sz w:val="24"/>
          <w:szCs w:val="24"/>
        </w:rPr>
        <w:t xml:space="preserve"> les "clients récurrents" cité</w:t>
      </w:r>
      <w:r w:rsidR="004803D4">
        <w:rPr>
          <w:sz w:val="24"/>
          <w:szCs w:val="24"/>
        </w:rPr>
        <w:t>s</w:t>
      </w:r>
      <w:r w:rsidRPr="004803D4">
        <w:rPr>
          <w:sz w:val="24"/>
          <w:szCs w:val="24"/>
        </w:rPr>
        <w:t xml:space="preserve"> ci-avant.</w:t>
      </w:r>
    </w:p>
    <w:p w:rsidR="00962988" w:rsidRDefault="00962988" w:rsidP="003921E8">
      <w:pPr>
        <w:spacing w:after="0" w:line="240" w:lineRule="auto"/>
        <w:jc w:val="both"/>
        <w:rPr>
          <w:sz w:val="24"/>
          <w:szCs w:val="24"/>
        </w:rPr>
      </w:pPr>
    </w:p>
    <w:p w:rsidR="001D0BD0" w:rsidRPr="00897940" w:rsidRDefault="001D0BD0" w:rsidP="001D0BD0">
      <w:pPr>
        <w:spacing w:after="0" w:line="240" w:lineRule="auto"/>
        <w:jc w:val="both"/>
        <w:rPr>
          <w:sz w:val="24"/>
          <w:szCs w:val="24"/>
        </w:rPr>
      </w:pPr>
      <w:r w:rsidRPr="004803D4">
        <w:rPr>
          <w:sz w:val="24"/>
          <w:szCs w:val="24"/>
        </w:rPr>
        <w:t xml:space="preserve">Pour les années suivantes, nous envisageons </w:t>
      </w:r>
      <w:r>
        <w:rPr>
          <w:sz w:val="24"/>
          <w:szCs w:val="24"/>
        </w:rPr>
        <w:t xml:space="preserve">de </w:t>
      </w:r>
      <w:r w:rsidRPr="004803D4">
        <w:rPr>
          <w:sz w:val="24"/>
          <w:szCs w:val="24"/>
        </w:rPr>
        <w:t>prospecter d’autres opportunités en particulier sur les territoires isolés en milieu rurale</w:t>
      </w:r>
      <w:r>
        <w:rPr>
          <w:sz w:val="24"/>
          <w:szCs w:val="24"/>
        </w:rPr>
        <w:t>,</w:t>
      </w:r>
      <w:r w:rsidRPr="004803D4">
        <w:rPr>
          <w:sz w:val="24"/>
          <w:szCs w:val="24"/>
        </w:rPr>
        <w:t xml:space="preserve"> en région Nord-Pas-de-Calais mais aussi dans d’autre</w:t>
      </w:r>
      <w:r>
        <w:rPr>
          <w:sz w:val="24"/>
          <w:szCs w:val="24"/>
        </w:rPr>
        <w:t>s</w:t>
      </w:r>
      <w:r w:rsidRPr="004803D4">
        <w:rPr>
          <w:sz w:val="24"/>
          <w:szCs w:val="24"/>
        </w:rPr>
        <w:t xml:space="preserve"> régions de France que nous connaissons plus particulièrement.</w:t>
      </w:r>
    </w:p>
    <w:p w:rsidR="001D0BD0" w:rsidRPr="004803D4" w:rsidRDefault="001D0BD0" w:rsidP="003921E8">
      <w:pPr>
        <w:spacing w:after="0" w:line="240" w:lineRule="auto"/>
        <w:jc w:val="both"/>
        <w:rPr>
          <w:sz w:val="24"/>
          <w:szCs w:val="24"/>
        </w:rPr>
      </w:pPr>
    </w:p>
    <w:p w:rsidR="00897940" w:rsidRDefault="001D0BD0" w:rsidP="001D0BD0">
      <w:pPr>
        <w:pStyle w:val="Listepuces"/>
        <w:numPr>
          <w:ilvl w:val="0"/>
          <w:numId w:val="0"/>
        </w:numPr>
        <w:jc w:val="both"/>
        <w:rPr>
          <w:rFonts w:asciiTheme="minorHAnsi" w:hAnsiTheme="minorHAnsi"/>
        </w:rPr>
      </w:pPr>
      <w:r>
        <w:rPr>
          <w:rFonts w:asciiTheme="minorHAnsi" w:hAnsiTheme="minorHAnsi"/>
        </w:rPr>
        <w:t>Enfin, c</w:t>
      </w:r>
      <w:r w:rsidR="00962988" w:rsidRPr="004803D4">
        <w:rPr>
          <w:rFonts w:asciiTheme="minorHAnsi" w:hAnsiTheme="minorHAnsi"/>
        </w:rPr>
        <w:t>oncernant l’activité de conseil, nous envisageons dès 2014 de nous faire agréer auprès de la CRESS (Chambre Régionale de l’Economie Sociale et solidaire) en qualité de consultant DLA (Dispositif Local d’Accompagnement). Nous précisons que Luc ARNOLD a une très bonne</w:t>
      </w:r>
      <w:r w:rsidR="004803D4">
        <w:rPr>
          <w:rFonts w:asciiTheme="minorHAnsi" w:hAnsiTheme="minorHAnsi"/>
        </w:rPr>
        <w:t xml:space="preserve"> connaissance de ce dispositif, i</w:t>
      </w:r>
      <w:r w:rsidR="00962988" w:rsidRPr="004803D4">
        <w:rPr>
          <w:rFonts w:asciiTheme="minorHAnsi" w:hAnsiTheme="minorHAnsi"/>
        </w:rPr>
        <w:t>l a déjà à son actif, une quarantaine de missions d’accompagnement DLA</w:t>
      </w:r>
      <w:r w:rsidR="00F70B38">
        <w:rPr>
          <w:rFonts w:asciiTheme="minorHAnsi" w:hAnsiTheme="minorHAnsi"/>
        </w:rPr>
        <w:t xml:space="preserve"> qu’il avait réalisé dans le cadre de son cabinet de consultant « ATOUT CONSEIL »</w:t>
      </w:r>
      <w:r w:rsidR="00962988" w:rsidRPr="004803D4">
        <w:rPr>
          <w:rFonts w:asciiTheme="minorHAnsi" w:hAnsiTheme="minorHAnsi"/>
        </w:rPr>
        <w:t xml:space="preserve"> : Nord, Pas-de-Calais, Aisne, Somme, Oise, Sarthe.</w:t>
      </w:r>
    </w:p>
    <w:p w:rsidR="001D0BD0" w:rsidRPr="001D0BD0" w:rsidRDefault="001D0BD0" w:rsidP="001D0BD0">
      <w:pPr>
        <w:pStyle w:val="Listepuces"/>
        <w:numPr>
          <w:ilvl w:val="0"/>
          <w:numId w:val="0"/>
        </w:numPr>
        <w:jc w:val="both"/>
        <w:rPr>
          <w:rFonts w:asciiTheme="minorHAnsi" w:hAnsiTheme="minorHAnsi"/>
        </w:rPr>
      </w:pPr>
    </w:p>
    <w:p w:rsidR="00BA3C13" w:rsidRPr="00ED4012" w:rsidRDefault="006F2094" w:rsidP="003921E8">
      <w:pPr>
        <w:spacing w:after="0" w:line="240" w:lineRule="auto"/>
        <w:jc w:val="both"/>
        <w:rPr>
          <w:b/>
          <w:sz w:val="32"/>
          <w:szCs w:val="32"/>
        </w:rPr>
      </w:pPr>
      <w:r w:rsidRPr="00ED4012">
        <w:rPr>
          <w:b/>
          <w:sz w:val="32"/>
          <w:szCs w:val="32"/>
        </w:rPr>
        <w:t xml:space="preserve">Perspectives de création </w:t>
      </w:r>
      <w:r w:rsidR="00ED4012" w:rsidRPr="00ED4012">
        <w:rPr>
          <w:b/>
          <w:sz w:val="32"/>
          <w:szCs w:val="32"/>
        </w:rPr>
        <w:t xml:space="preserve"> et pérennisation </w:t>
      </w:r>
      <w:r w:rsidRPr="00ED4012">
        <w:rPr>
          <w:b/>
          <w:sz w:val="32"/>
          <w:szCs w:val="32"/>
        </w:rPr>
        <w:t>d’emploi</w:t>
      </w:r>
      <w:r w:rsidR="00ED4012" w:rsidRPr="00ED4012">
        <w:rPr>
          <w:b/>
          <w:sz w:val="32"/>
          <w:szCs w:val="32"/>
        </w:rPr>
        <w:t>s</w:t>
      </w:r>
    </w:p>
    <w:p w:rsidR="006F2094" w:rsidRDefault="006F2094" w:rsidP="003921E8">
      <w:pPr>
        <w:spacing w:after="0" w:line="240" w:lineRule="auto"/>
        <w:jc w:val="both"/>
      </w:pPr>
    </w:p>
    <w:p w:rsidR="006F2094" w:rsidRDefault="006F2094" w:rsidP="003921E8">
      <w:pPr>
        <w:spacing w:after="0" w:line="240" w:lineRule="auto"/>
        <w:jc w:val="both"/>
      </w:pPr>
      <w:r>
        <w:t>Outre le personnel intermittent, 7 Lieux envisage dans les 2 à 3 ans la création et la pérennisation d’un minimum de 3 à 4 permanents : Le Directeur, le Directeur Technique, un</w:t>
      </w:r>
      <w:r w:rsidR="00ED4012">
        <w:t xml:space="preserve"> à deux techniciens </w:t>
      </w:r>
      <w:r>
        <w:t>polyvalent</w:t>
      </w:r>
      <w:r w:rsidR="00ED4012">
        <w:t>s</w:t>
      </w:r>
      <w:r>
        <w:t>, un poste administratif et pourquoi pas un poste de chargé(e) de développement culturel</w:t>
      </w:r>
      <w:r w:rsidR="00ED4012">
        <w:t>.</w:t>
      </w:r>
    </w:p>
    <w:p w:rsidR="003448A7" w:rsidRPr="003448A7" w:rsidRDefault="003448A7" w:rsidP="003448A7">
      <w:pPr>
        <w:spacing w:after="0" w:line="240" w:lineRule="auto"/>
        <w:jc w:val="center"/>
        <w:rPr>
          <w:rFonts w:ascii="Berlin Sans FB Demi" w:hAnsi="Berlin Sans FB Demi"/>
          <w:b/>
          <w:sz w:val="32"/>
          <w:szCs w:val="32"/>
        </w:rPr>
      </w:pPr>
      <w:r w:rsidRPr="003448A7">
        <w:rPr>
          <w:rFonts w:ascii="Berlin Sans FB Demi" w:hAnsi="Berlin Sans FB Demi"/>
          <w:b/>
          <w:noProof/>
          <w:sz w:val="32"/>
          <w:szCs w:val="32"/>
          <w:lang w:eastAsia="fr-FR"/>
        </w:rPr>
        <w:lastRenderedPageBreak/>
        <w:drawing>
          <wp:anchor distT="0" distB="0" distL="114300" distR="114300" simplePos="0" relativeHeight="251659264" behindDoc="1" locked="0" layoutInCell="1" allowOverlap="1" wp14:anchorId="3A0A42F2" wp14:editId="36B7126F">
            <wp:simplePos x="0" y="0"/>
            <wp:positionH relativeFrom="column">
              <wp:posOffset>-345440</wp:posOffset>
            </wp:positionH>
            <wp:positionV relativeFrom="paragraph">
              <wp:posOffset>537845</wp:posOffset>
            </wp:positionV>
            <wp:extent cx="6585585" cy="5342255"/>
            <wp:effectExtent l="0" t="0" r="0" b="0"/>
            <wp:wrapTight wrapText="bothSides">
              <wp:wrapPolygon edited="0">
                <wp:start x="0" y="0"/>
                <wp:lineTo x="0" y="21490"/>
                <wp:lineTo x="21556" y="21490"/>
                <wp:lineTo x="2155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85585" cy="5342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8A7">
        <w:rPr>
          <w:rFonts w:ascii="Berlin Sans FB Demi" w:hAnsi="Berlin Sans FB Demi"/>
          <w:b/>
          <w:sz w:val="32"/>
          <w:szCs w:val="32"/>
        </w:rPr>
        <w:t>LE BUDGET</w:t>
      </w:r>
      <w:r>
        <w:t xml:space="preserve"> </w:t>
      </w:r>
      <w:r w:rsidRPr="003448A7">
        <w:rPr>
          <w:rFonts w:ascii="Berlin Sans FB Demi" w:hAnsi="Berlin Sans FB Demi"/>
          <w:b/>
          <w:sz w:val="32"/>
          <w:szCs w:val="32"/>
        </w:rPr>
        <w:t>TRIENNAL</w:t>
      </w:r>
    </w:p>
    <w:p w:rsidR="003448A7" w:rsidRDefault="003448A7" w:rsidP="003448A7">
      <w:pPr>
        <w:spacing w:after="0" w:line="240" w:lineRule="auto"/>
        <w:jc w:val="center"/>
      </w:pPr>
    </w:p>
    <w:p w:rsidR="003448A7" w:rsidRDefault="003448A7" w:rsidP="003448A7">
      <w:pPr>
        <w:spacing w:after="0" w:line="240" w:lineRule="auto"/>
        <w:jc w:val="center"/>
      </w:pPr>
    </w:p>
    <w:p w:rsidR="003448A7" w:rsidRDefault="003448A7" w:rsidP="003448A7">
      <w:pPr>
        <w:spacing w:after="0" w:line="240" w:lineRule="auto"/>
        <w:jc w:val="center"/>
      </w:pPr>
    </w:p>
    <w:p w:rsidR="003448A7" w:rsidRPr="003921E8" w:rsidRDefault="003448A7" w:rsidP="003448A7">
      <w:pPr>
        <w:spacing w:after="0" w:line="240" w:lineRule="auto"/>
        <w:jc w:val="center"/>
      </w:pPr>
    </w:p>
    <w:sectPr w:rsidR="003448A7" w:rsidRPr="003921E8">
      <w:footerReference w:type="default" r:id="rId11"/>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186" w:rsidRDefault="008F4186" w:rsidP="00496743">
      <w:pPr>
        <w:spacing w:after="0" w:line="240" w:lineRule="auto"/>
      </w:pPr>
      <w:r>
        <w:separator/>
      </w:r>
    </w:p>
  </w:endnote>
  <w:endnote w:type="continuationSeparator" w:id="0">
    <w:p w:rsidR="008F4186" w:rsidRDefault="008F4186" w:rsidP="0049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BF" w:rsidRDefault="00496743" w:rsidP="00496743">
    <w:pPr>
      <w:pStyle w:val="Pieddepage"/>
      <w:jc w:val="center"/>
      <w:rPr>
        <w:sz w:val="18"/>
        <w:szCs w:val="18"/>
      </w:rPr>
    </w:pPr>
    <w:r w:rsidRPr="00496743">
      <w:rPr>
        <w:b/>
        <w:i/>
        <w:sz w:val="18"/>
        <w:szCs w:val="18"/>
      </w:rPr>
      <w:t>7 Lieux</w:t>
    </w:r>
    <w:r w:rsidR="00C15CBF">
      <w:rPr>
        <w:b/>
        <w:i/>
        <w:sz w:val="18"/>
        <w:szCs w:val="18"/>
      </w:rPr>
      <w:t> :</w:t>
    </w:r>
    <w:r>
      <w:rPr>
        <w:sz w:val="18"/>
        <w:szCs w:val="18"/>
      </w:rPr>
      <w:t xml:space="preserve"> </w:t>
    </w:r>
    <w:r w:rsidRPr="00CD6B91">
      <w:rPr>
        <w:sz w:val="18"/>
        <w:szCs w:val="18"/>
      </w:rPr>
      <w:t xml:space="preserve">7 rue Voltaire - 59370 </w:t>
    </w:r>
    <w:r w:rsidR="00C15CBF">
      <w:rPr>
        <w:sz w:val="18"/>
        <w:szCs w:val="18"/>
      </w:rPr>
      <w:t>Mons-en-Barœul</w:t>
    </w:r>
  </w:p>
  <w:p w:rsidR="00496743" w:rsidRPr="00CD6B91" w:rsidRDefault="00C15CBF" w:rsidP="00496743">
    <w:pPr>
      <w:pStyle w:val="Pieddepage"/>
      <w:jc w:val="center"/>
      <w:rPr>
        <w:sz w:val="18"/>
        <w:szCs w:val="18"/>
      </w:rPr>
    </w:pPr>
    <w:r>
      <w:rPr>
        <w:sz w:val="18"/>
        <w:szCs w:val="18"/>
      </w:rPr>
      <w:t xml:space="preserve">Contact : Luc ARNOLD 06.22.24.68.12 - </w:t>
    </w:r>
    <w:r w:rsidR="00496743" w:rsidRPr="00CD6B91">
      <w:rPr>
        <w:sz w:val="18"/>
        <w:szCs w:val="18"/>
      </w:rPr>
      <w:t xml:space="preserve">mail : </w:t>
    </w:r>
    <w:hyperlink r:id="rId1" w:history="1">
      <w:r w:rsidR="00496743" w:rsidRPr="00CD6B91">
        <w:rPr>
          <w:rStyle w:val="Lienhypertexte"/>
          <w:sz w:val="18"/>
          <w:szCs w:val="18"/>
        </w:rPr>
        <w:t>bureau@7lieux.org</w:t>
      </w:r>
    </w:hyperlink>
    <w:r>
      <w:rPr>
        <w:rStyle w:val="Lienhypertexte"/>
        <w:sz w:val="18"/>
        <w:szCs w:val="18"/>
      </w:rPr>
      <w:t xml:space="preserve">    </w:t>
    </w:r>
  </w:p>
  <w:p w:rsidR="00496743" w:rsidRPr="00CD6B91" w:rsidRDefault="00496743" w:rsidP="00496743">
    <w:pPr>
      <w:pStyle w:val="Pieddepage"/>
      <w:jc w:val="center"/>
      <w:rPr>
        <w:sz w:val="18"/>
        <w:szCs w:val="18"/>
      </w:rPr>
    </w:pPr>
    <w:r w:rsidRPr="00CD6B91">
      <w:rPr>
        <w:sz w:val="18"/>
        <w:szCs w:val="18"/>
      </w:rPr>
      <w:t>Association Lo</w:t>
    </w:r>
    <w:r w:rsidR="008B6F4B">
      <w:rPr>
        <w:sz w:val="18"/>
        <w:szCs w:val="18"/>
      </w:rPr>
      <w:t xml:space="preserve">i 1901 </w:t>
    </w:r>
    <w:r w:rsidR="00C15CBF">
      <w:rPr>
        <w:sz w:val="18"/>
        <w:szCs w:val="18"/>
      </w:rPr>
      <w:t>-</w:t>
    </w:r>
    <w:r w:rsidR="008B6F4B">
      <w:rPr>
        <w:sz w:val="18"/>
        <w:szCs w:val="18"/>
      </w:rPr>
      <w:t xml:space="preserve"> N°SIRET</w:t>
    </w:r>
    <w:r w:rsidR="00C15CBF">
      <w:rPr>
        <w:sz w:val="18"/>
        <w:szCs w:val="18"/>
      </w:rPr>
      <w:t> : 799 067 053 00014 - APE : 9002Z</w:t>
    </w:r>
  </w:p>
  <w:p w:rsidR="00496743" w:rsidRDefault="00496743" w:rsidP="00496743">
    <w:pPr>
      <w:pStyle w:val="Pieddepage"/>
    </w:pPr>
  </w:p>
  <w:p w:rsidR="00496743" w:rsidRDefault="00496743">
    <w:pPr>
      <w:pStyle w:val="Pieddepage"/>
    </w:pPr>
  </w:p>
  <w:p w:rsidR="00496743" w:rsidRDefault="004967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186" w:rsidRDefault="008F4186" w:rsidP="00496743">
      <w:pPr>
        <w:spacing w:after="0" w:line="240" w:lineRule="auto"/>
      </w:pPr>
      <w:r>
        <w:separator/>
      </w:r>
    </w:p>
  </w:footnote>
  <w:footnote w:type="continuationSeparator" w:id="0">
    <w:p w:rsidR="008F4186" w:rsidRDefault="008F4186" w:rsidP="00496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BE920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93D06FF"/>
    <w:multiLevelType w:val="hybridMultilevel"/>
    <w:tmpl w:val="0F4E92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B66775D"/>
    <w:multiLevelType w:val="hybridMultilevel"/>
    <w:tmpl w:val="68ECAD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CE55F8F"/>
    <w:multiLevelType w:val="multilevel"/>
    <w:tmpl w:val="66B6BA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FB6C6E"/>
    <w:multiLevelType w:val="hybridMultilevel"/>
    <w:tmpl w:val="E03E5520"/>
    <w:lvl w:ilvl="0" w:tplc="04C68368">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941C89"/>
    <w:multiLevelType w:val="hybridMultilevel"/>
    <w:tmpl w:val="BA026F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89D674E"/>
    <w:multiLevelType w:val="hybridMultilevel"/>
    <w:tmpl w:val="E4E27966"/>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A0A284D"/>
    <w:multiLevelType w:val="multilevel"/>
    <w:tmpl w:val="07D6F14C"/>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C1A57AD"/>
    <w:multiLevelType w:val="hybridMultilevel"/>
    <w:tmpl w:val="06F890CE"/>
    <w:lvl w:ilvl="0" w:tplc="D42047C0">
      <w:start w:val="7"/>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nsid w:val="2D640D0E"/>
    <w:multiLevelType w:val="hybridMultilevel"/>
    <w:tmpl w:val="F50A44F8"/>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nsid w:val="3A004D8C"/>
    <w:multiLevelType w:val="hybridMultilevel"/>
    <w:tmpl w:val="5CF82370"/>
    <w:lvl w:ilvl="0" w:tplc="04C68368">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DD12E74"/>
    <w:multiLevelType w:val="hybridMultilevel"/>
    <w:tmpl w:val="85C441FE"/>
    <w:lvl w:ilvl="0" w:tplc="F5E0446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E3E1F72"/>
    <w:multiLevelType w:val="hybridMultilevel"/>
    <w:tmpl w:val="3544FCDC"/>
    <w:lvl w:ilvl="0" w:tplc="F5E0446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4290548A"/>
    <w:multiLevelType w:val="hybridMultilevel"/>
    <w:tmpl w:val="FC12D07C"/>
    <w:lvl w:ilvl="0" w:tplc="8B523238">
      <w:start w:val="7"/>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
    <w:nsid w:val="434619DA"/>
    <w:multiLevelType w:val="multilevel"/>
    <w:tmpl w:val="07D6F14C"/>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E07237C"/>
    <w:multiLevelType w:val="multilevel"/>
    <w:tmpl w:val="07D6F14C"/>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6345BF3"/>
    <w:multiLevelType w:val="multilevel"/>
    <w:tmpl w:val="86B8BDFA"/>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7">
    <w:nsid w:val="578A7F05"/>
    <w:multiLevelType w:val="hybridMultilevel"/>
    <w:tmpl w:val="88CEE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887054E"/>
    <w:multiLevelType w:val="hybridMultilevel"/>
    <w:tmpl w:val="62EE9CD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0E73CE4"/>
    <w:multiLevelType w:val="multilevel"/>
    <w:tmpl w:val="6524A39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nsid w:val="6993057D"/>
    <w:multiLevelType w:val="hybridMultilevel"/>
    <w:tmpl w:val="526EC8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E557973"/>
    <w:multiLevelType w:val="hybridMultilevel"/>
    <w:tmpl w:val="0B8EBB64"/>
    <w:lvl w:ilvl="0" w:tplc="CC30E748">
      <w:start w:val="7"/>
      <w:numFmt w:val="bullet"/>
      <w:lvlText w:val="-"/>
      <w:lvlJc w:val="left"/>
      <w:pPr>
        <w:ind w:left="360" w:hanging="360"/>
      </w:pPr>
      <w:rPr>
        <w:rFonts w:ascii="Calibri" w:eastAsia="Droid Sans"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6E7D1047"/>
    <w:multiLevelType w:val="hybridMultilevel"/>
    <w:tmpl w:val="D2A46A0A"/>
    <w:lvl w:ilvl="0" w:tplc="C8085B1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1300CEC"/>
    <w:multiLevelType w:val="hybridMultilevel"/>
    <w:tmpl w:val="F5E4B598"/>
    <w:lvl w:ilvl="0" w:tplc="CC30E748">
      <w:start w:val="7"/>
      <w:numFmt w:val="bullet"/>
      <w:lvlText w:val="-"/>
      <w:lvlJc w:val="left"/>
      <w:pPr>
        <w:ind w:left="360" w:hanging="360"/>
      </w:pPr>
      <w:rPr>
        <w:rFonts w:ascii="Calibri" w:eastAsia="Droid Sans"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2562C37"/>
    <w:multiLevelType w:val="multilevel"/>
    <w:tmpl w:val="07D6F14C"/>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40F472B"/>
    <w:multiLevelType w:val="hybridMultilevel"/>
    <w:tmpl w:val="FBFCB488"/>
    <w:lvl w:ilvl="0" w:tplc="CC30E748">
      <w:start w:val="7"/>
      <w:numFmt w:val="bullet"/>
      <w:lvlText w:val="-"/>
      <w:lvlJc w:val="left"/>
      <w:pPr>
        <w:ind w:left="360" w:hanging="360"/>
      </w:pPr>
      <w:rPr>
        <w:rFonts w:ascii="Calibri" w:eastAsia="Droid Sans"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76A20751"/>
    <w:multiLevelType w:val="hybridMultilevel"/>
    <w:tmpl w:val="3D8EFB66"/>
    <w:lvl w:ilvl="0" w:tplc="CC30E748">
      <w:start w:val="7"/>
      <w:numFmt w:val="bullet"/>
      <w:lvlText w:val="-"/>
      <w:lvlJc w:val="left"/>
      <w:pPr>
        <w:ind w:left="720" w:hanging="360"/>
      </w:pPr>
      <w:rPr>
        <w:rFonts w:ascii="Calibri" w:eastAsia="Droid San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83678AC"/>
    <w:multiLevelType w:val="hybridMultilevel"/>
    <w:tmpl w:val="42089F9C"/>
    <w:lvl w:ilvl="0" w:tplc="CC30E748">
      <w:start w:val="7"/>
      <w:numFmt w:val="bullet"/>
      <w:lvlText w:val="-"/>
      <w:lvlJc w:val="left"/>
      <w:pPr>
        <w:ind w:left="720" w:hanging="360"/>
      </w:pPr>
      <w:rPr>
        <w:rFonts w:ascii="Calibri" w:eastAsia="Droid San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990513F"/>
    <w:multiLevelType w:val="hybridMultilevel"/>
    <w:tmpl w:val="2452E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D7E0CA3"/>
    <w:multiLevelType w:val="multilevel"/>
    <w:tmpl w:val="07D6F14C"/>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6"/>
  </w:num>
  <w:num w:numId="3">
    <w:abstractNumId w:val="19"/>
  </w:num>
  <w:num w:numId="4">
    <w:abstractNumId w:val="13"/>
  </w:num>
  <w:num w:numId="5">
    <w:abstractNumId w:val="8"/>
  </w:num>
  <w:num w:numId="6">
    <w:abstractNumId w:val="22"/>
  </w:num>
  <w:num w:numId="7">
    <w:abstractNumId w:val="4"/>
  </w:num>
  <w:num w:numId="8">
    <w:abstractNumId w:val="10"/>
  </w:num>
  <w:num w:numId="9">
    <w:abstractNumId w:val="26"/>
  </w:num>
  <w:num w:numId="10">
    <w:abstractNumId w:val="23"/>
  </w:num>
  <w:num w:numId="11">
    <w:abstractNumId w:val="27"/>
  </w:num>
  <w:num w:numId="12">
    <w:abstractNumId w:val="18"/>
  </w:num>
  <w:num w:numId="13">
    <w:abstractNumId w:val="17"/>
  </w:num>
  <w:num w:numId="14">
    <w:abstractNumId w:val="9"/>
  </w:num>
  <w:num w:numId="15">
    <w:abstractNumId w:val="0"/>
  </w:num>
  <w:num w:numId="16">
    <w:abstractNumId w:val="2"/>
  </w:num>
  <w:num w:numId="17">
    <w:abstractNumId w:val="6"/>
  </w:num>
  <w:num w:numId="18">
    <w:abstractNumId w:val="1"/>
  </w:num>
  <w:num w:numId="19">
    <w:abstractNumId w:val="21"/>
  </w:num>
  <w:num w:numId="20">
    <w:abstractNumId w:val="25"/>
  </w:num>
  <w:num w:numId="21">
    <w:abstractNumId w:val="28"/>
  </w:num>
  <w:num w:numId="22">
    <w:abstractNumId w:val="12"/>
  </w:num>
  <w:num w:numId="23">
    <w:abstractNumId w:val="11"/>
  </w:num>
  <w:num w:numId="24">
    <w:abstractNumId w:val="24"/>
  </w:num>
  <w:num w:numId="25">
    <w:abstractNumId w:val="20"/>
  </w:num>
  <w:num w:numId="26">
    <w:abstractNumId w:val="29"/>
  </w:num>
  <w:num w:numId="27">
    <w:abstractNumId w:val="14"/>
  </w:num>
  <w:num w:numId="28">
    <w:abstractNumId w:val="5"/>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D4531"/>
    <w:rsid w:val="0000017A"/>
    <w:rsid w:val="0001767A"/>
    <w:rsid w:val="00051B1D"/>
    <w:rsid w:val="0009668A"/>
    <w:rsid w:val="000A0A36"/>
    <w:rsid w:val="000B0256"/>
    <w:rsid w:val="000E10E7"/>
    <w:rsid w:val="000F7CE9"/>
    <w:rsid w:val="001012D5"/>
    <w:rsid w:val="00111171"/>
    <w:rsid w:val="00117440"/>
    <w:rsid w:val="0013263B"/>
    <w:rsid w:val="00144448"/>
    <w:rsid w:val="001521BA"/>
    <w:rsid w:val="00165617"/>
    <w:rsid w:val="00186C0E"/>
    <w:rsid w:val="001D0BD0"/>
    <w:rsid w:val="001E2A7F"/>
    <w:rsid w:val="001E38B4"/>
    <w:rsid w:val="00296270"/>
    <w:rsid w:val="002C4B75"/>
    <w:rsid w:val="002C7805"/>
    <w:rsid w:val="002D7558"/>
    <w:rsid w:val="002F03D9"/>
    <w:rsid w:val="003448A7"/>
    <w:rsid w:val="00354145"/>
    <w:rsid w:val="00356BBB"/>
    <w:rsid w:val="003647C2"/>
    <w:rsid w:val="00367D2F"/>
    <w:rsid w:val="00371061"/>
    <w:rsid w:val="003921E8"/>
    <w:rsid w:val="003A72C0"/>
    <w:rsid w:val="003B5A03"/>
    <w:rsid w:val="003D7DCD"/>
    <w:rsid w:val="004074B1"/>
    <w:rsid w:val="00432F35"/>
    <w:rsid w:val="004803D4"/>
    <w:rsid w:val="00482626"/>
    <w:rsid w:val="00496743"/>
    <w:rsid w:val="004A2546"/>
    <w:rsid w:val="004D4531"/>
    <w:rsid w:val="00517767"/>
    <w:rsid w:val="0054263B"/>
    <w:rsid w:val="00546C94"/>
    <w:rsid w:val="005C1270"/>
    <w:rsid w:val="005D2E22"/>
    <w:rsid w:val="005E0D91"/>
    <w:rsid w:val="005F0E88"/>
    <w:rsid w:val="00645AEB"/>
    <w:rsid w:val="00651399"/>
    <w:rsid w:val="006745C0"/>
    <w:rsid w:val="00693907"/>
    <w:rsid w:val="00696046"/>
    <w:rsid w:val="006B7F2C"/>
    <w:rsid w:val="006E3CA0"/>
    <w:rsid w:val="006F2094"/>
    <w:rsid w:val="00707C9F"/>
    <w:rsid w:val="007148D4"/>
    <w:rsid w:val="00720B65"/>
    <w:rsid w:val="00722731"/>
    <w:rsid w:val="00770041"/>
    <w:rsid w:val="0079041C"/>
    <w:rsid w:val="007920A3"/>
    <w:rsid w:val="007A3EB1"/>
    <w:rsid w:val="007B5E7C"/>
    <w:rsid w:val="007B7ADE"/>
    <w:rsid w:val="007C5585"/>
    <w:rsid w:val="007F7CE9"/>
    <w:rsid w:val="008049A9"/>
    <w:rsid w:val="0081009F"/>
    <w:rsid w:val="00880AFB"/>
    <w:rsid w:val="008945BE"/>
    <w:rsid w:val="00897940"/>
    <w:rsid w:val="008B2F02"/>
    <w:rsid w:val="008B6F4B"/>
    <w:rsid w:val="008D02BC"/>
    <w:rsid w:val="008E43D7"/>
    <w:rsid w:val="008E6AFF"/>
    <w:rsid w:val="008F4186"/>
    <w:rsid w:val="00962988"/>
    <w:rsid w:val="00982EBA"/>
    <w:rsid w:val="00997832"/>
    <w:rsid w:val="009C2F37"/>
    <w:rsid w:val="009F5F92"/>
    <w:rsid w:val="00A006CE"/>
    <w:rsid w:val="00A45617"/>
    <w:rsid w:val="00A7452F"/>
    <w:rsid w:val="00A9395C"/>
    <w:rsid w:val="00A94334"/>
    <w:rsid w:val="00AE2E62"/>
    <w:rsid w:val="00AE66EC"/>
    <w:rsid w:val="00B02072"/>
    <w:rsid w:val="00B22228"/>
    <w:rsid w:val="00B22B36"/>
    <w:rsid w:val="00B23A85"/>
    <w:rsid w:val="00B32252"/>
    <w:rsid w:val="00B64610"/>
    <w:rsid w:val="00B72182"/>
    <w:rsid w:val="00B84BC5"/>
    <w:rsid w:val="00B87137"/>
    <w:rsid w:val="00BA3C13"/>
    <w:rsid w:val="00BC0579"/>
    <w:rsid w:val="00BF1E58"/>
    <w:rsid w:val="00C15CBF"/>
    <w:rsid w:val="00C3254B"/>
    <w:rsid w:val="00C43D90"/>
    <w:rsid w:val="00C75898"/>
    <w:rsid w:val="00CC3D70"/>
    <w:rsid w:val="00CC5A32"/>
    <w:rsid w:val="00D17CEC"/>
    <w:rsid w:val="00D82819"/>
    <w:rsid w:val="00DB2340"/>
    <w:rsid w:val="00E053D7"/>
    <w:rsid w:val="00E30E95"/>
    <w:rsid w:val="00E31295"/>
    <w:rsid w:val="00E3708B"/>
    <w:rsid w:val="00E5111B"/>
    <w:rsid w:val="00E521CF"/>
    <w:rsid w:val="00E73AA8"/>
    <w:rsid w:val="00E73E4E"/>
    <w:rsid w:val="00EA18C3"/>
    <w:rsid w:val="00EA3708"/>
    <w:rsid w:val="00EB7495"/>
    <w:rsid w:val="00EC1D00"/>
    <w:rsid w:val="00ED4012"/>
    <w:rsid w:val="00EE03B3"/>
    <w:rsid w:val="00F564F3"/>
    <w:rsid w:val="00F70B38"/>
    <w:rsid w:val="00FA03B2"/>
    <w:rsid w:val="00FA3101"/>
    <w:rsid w:val="00FB53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roid Sans" w:hAnsi="Calibri" w:cs="Calibri"/>
      <w:lang w:eastAsia="en-US"/>
    </w:rPr>
  </w:style>
  <w:style w:type="paragraph" w:styleId="Titre4">
    <w:name w:val="heading 4"/>
    <w:basedOn w:val="Normal"/>
    <w:next w:val="Normal"/>
    <w:link w:val="Titre4Car"/>
    <w:qFormat/>
    <w:rsid w:val="00E053D7"/>
    <w:pPr>
      <w:keepNext/>
      <w:suppressAutoHyphens w:val="0"/>
      <w:spacing w:before="240" w:after="60" w:line="240" w:lineRule="auto"/>
      <w:outlineLvl w:val="3"/>
    </w:pPr>
    <w:rPr>
      <w:rFonts w:ascii="Times New Roman" w:eastAsia="Times New Roman" w:hAnsi="Times New Roman" w:cs="Times New Roman"/>
      <w:b/>
      <w:b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Caractresdenumrotation">
    <w:name w:val="Caractères de numérotation"/>
  </w:style>
  <w:style w:type="paragraph" w:styleId="Titre">
    <w:name w:val="Title"/>
    <w:basedOn w:val="Normal"/>
    <w:next w:val="Corpsdetexte"/>
    <w:pPr>
      <w:keepNext/>
      <w:spacing w:before="240" w:after="120"/>
    </w:pPr>
    <w:rPr>
      <w:rFonts w:ascii="Arial" w:hAnsi="Arial" w:cs="FreeSans"/>
      <w:sz w:val="28"/>
      <w:szCs w:val="28"/>
    </w:rPr>
  </w:style>
  <w:style w:type="paragraph" w:styleId="Corpsdetexte">
    <w:name w:val="Body Text"/>
    <w:basedOn w:val="Normal"/>
    <w:pPr>
      <w:spacing w:after="120"/>
    </w:pPr>
  </w:style>
  <w:style w:type="paragraph" w:styleId="Liste">
    <w:name w:val="List"/>
    <w:basedOn w:val="Corpsdetexte"/>
    <w:rPr>
      <w:rFonts w:cs="FreeSans"/>
    </w:rPr>
  </w:style>
  <w:style w:type="paragraph" w:styleId="Lgende">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Paragraphedeliste">
    <w:name w:val="List Paragraph"/>
    <w:basedOn w:val="Normal"/>
    <w:pPr>
      <w:ind w:left="720"/>
      <w:contextualSpacing/>
    </w:pPr>
  </w:style>
  <w:style w:type="paragraph" w:styleId="Textedebulles">
    <w:name w:val="Balloon Text"/>
    <w:basedOn w:val="Normal"/>
    <w:link w:val="TextedebullesCar"/>
    <w:uiPriority w:val="99"/>
    <w:semiHidden/>
    <w:unhideWhenUsed/>
    <w:rsid w:val="00EC1D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1D00"/>
    <w:rPr>
      <w:rFonts w:ascii="Tahoma" w:eastAsia="Droid Sans" w:hAnsi="Tahoma" w:cs="Tahoma"/>
      <w:sz w:val="16"/>
      <w:szCs w:val="16"/>
      <w:lang w:eastAsia="en-US"/>
    </w:rPr>
  </w:style>
  <w:style w:type="paragraph" w:styleId="En-tte">
    <w:name w:val="header"/>
    <w:basedOn w:val="Normal"/>
    <w:link w:val="En-tteCar"/>
    <w:uiPriority w:val="99"/>
    <w:unhideWhenUsed/>
    <w:rsid w:val="00496743"/>
    <w:pPr>
      <w:tabs>
        <w:tab w:val="center" w:pos="4536"/>
        <w:tab w:val="right" w:pos="9072"/>
      </w:tabs>
      <w:spacing w:after="0" w:line="240" w:lineRule="auto"/>
    </w:pPr>
  </w:style>
  <w:style w:type="character" w:customStyle="1" w:styleId="En-tteCar">
    <w:name w:val="En-tête Car"/>
    <w:basedOn w:val="Policepardfaut"/>
    <w:link w:val="En-tte"/>
    <w:uiPriority w:val="99"/>
    <w:rsid w:val="00496743"/>
    <w:rPr>
      <w:rFonts w:ascii="Calibri" w:eastAsia="Droid Sans" w:hAnsi="Calibri" w:cs="Calibri"/>
      <w:lang w:eastAsia="en-US"/>
    </w:rPr>
  </w:style>
  <w:style w:type="paragraph" w:styleId="Pieddepage">
    <w:name w:val="footer"/>
    <w:basedOn w:val="Normal"/>
    <w:link w:val="PieddepageCar"/>
    <w:uiPriority w:val="99"/>
    <w:unhideWhenUsed/>
    <w:rsid w:val="004967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6743"/>
    <w:rPr>
      <w:rFonts w:ascii="Calibri" w:eastAsia="Droid Sans" w:hAnsi="Calibri" w:cs="Calibri"/>
      <w:lang w:eastAsia="en-US"/>
    </w:rPr>
  </w:style>
  <w:style w:type="character" w:styleId="Lienhypertexte">
    <w:name w:val="Hyperlink"/>
    <w:basedOn w:val="Policepardfaut"/>
    <w:uiPriority w:val="99"/>
    <w:unhideWhenUsed/>
    <w:rsid w:val="00496743"/>
    <w:rPr>
      <w:color w:val="0000FF" w:themeColor="hyperlink"/>
      <w:u w:val="single"/>
    </w:rPr>
  </w:style>
  <w:style w:type="paragraph" w:styleId="Listepuces">
    <w:name w:val="List Bullet"/>
    <w:basedOn w:val="Normal"/>
    <w:rsid w:val="00B02072"/>
    <w:pPr>
      <w:numPr>
        <w:numId w:val="15"/>
      </w:numPr>
      <w:suppressAutoHyphens w:val="0"/>
      <w:spacing w:after="0"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E053D7"/>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hyperlink" Target="mailto:bureau@7lieux.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5451E-4533-4D25-9068-91C559FB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4</Pages>
  <Words>1113</Words>
  <Characters>6123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dc:creator>
  <cp:lastModifiedBy>luc</cp:lastModifiedBy>
  <cp:revision>59</cp:revision>
  <cp:lastPrinted>2014-02-19T15:55:00Z</cp:lastPrinted>
  <dcterms:created xsi:type="dcterms:W3CDTF">2013-09-09T07:35:00Z</dcterms:created>
  <dcterms:modified xsi:type="dcterms:W3CDTF">2014-02-19T15:55:00Z</dcterms:modified>
</cp:coreProperties>
</file>